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92A" w:rsidRPr="007042FD" w:rsidRDefault="00C5292A" w:rsidP="00C5292A">
      <w:pPr>
        <w:autoSpaceDN w:val="0"/>
        <w:spacing w:before="120"/>
        <w:jc w:val="center"/>
        <w:textAlignment w:val="baseline"/>
        <w:rPr>
          <w:b/>
          <w:kern w:val="3"/>
          <w:sz w:val="21"/>
          <w:szCs w:val="21"/>
          <w:lang w:eastAsia="ru-RU"/>
        </w:rPr>
      </w:pPr>
      <w:bookmarkStart w:id="0" w:name="_GoBack"/>
      <w:bookmarkEnd w:id="0"/>
      <w:r w:rsidRPr="007042FD">
        <w:rPr>
          <w:b/>
          <w:kern w:val="3"/>
          <w:sz w:val="21"/>
          <w:szCs w:val="21"/>
          <w:lang w:eastAsia="ru-RU"/>
        </w:rPr>
        <w:t>Техническое задание</w:t>
      </w:r>
    </w:p>
    <w:p w:rsidR="00C5292A" w:rsidRPr="007042FD" w:rsidRDefault="00C5292A" w:rsidP="00C5292A">
      <w:pPr>
        <w:autoSpaceDN w:val="0"/>
        <w:jc w:val="center"/>
        <w:textAlignment w:val="baseline"/>
        <w:rPr>
          <w:b/>
          <w:kern w:val="3"/>
          <w:sz w:val="21"/>
          <w:szCs w:val="21"/>
          <w:lang w:eastAsia="ru-RU"/>
        </w:rPr>
      </w:pPr>
      <w:r w:rsidRPr="007042FD">
        <w:rPr>
          <w:b/>
          <w:kern w:val="3"/>
          <w:sz w:val="21"/>
          <w:szCs w:val="21"/>
          <w:lang w:eastAsia="ru-RU"/>
        </w:rPr>
        <w:t>на оказание прачечных услуг (стирка, сушка, глажение флагов)</w:t>
      </w:r>
    </w:p>
    <w:p w:rsidR="00C5292A" w:rsidRPr="007042FD" w:rsidRDefault="00C5292A" w:rsidP="00C5292A">
      <w:pPr>
        <w:widowControl w:val="0"/>
        <w:suppressAutoHyphens w:val="0"/>
        <w:autoSpaceDN w:val="0"/>
        <w:jc w:val="both"/>
        <w:textAlignment w:val="baseline"/>
        <w:outlineLvl w:val="1"/>
        <w:rPr>
          <w:kern w:val="3"/>
          <w:sz w:val="21"/>
          <w:szCs w:val="21"/>
          <w:lang w:eastAsia="ru-RU"/>
        </w:rPr>
      </w:pP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 xml:space="preserve">1. Наименование услуг: </w:t>
      </w:r>
      <w:r w:rsidRPr="007042FD">
        <w:rPr>
          <w:kern w:val="3"/>
          <w:sz w:val="21"/>
          <w:szCs w:val="21"/>
          <w:lang w:eastAsia="ru-RU"/>
        </w:rPr>
        <w:t xml:space="preserve">оказание </w:t>
      </w:r>
      <w:r w:rsidRPr="007042FD">
        <w:rPr>
          <w:sz w:val="21"/>
          <w:szCs w:val="21"/>
        </w:rPr>
        <w:t>прачечных услуг (стирка, сушка, глажение флагов).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2. Место оказания услуг: по месту нахождения Исполнителя.</w:t>
      </w:r>
    </w:p>
    <w:p w:rsidR="00C5292A" w:rsidRPr="007042FD" w:rsidRDefault="00C5292A" w:rsidP="00C5292A">
      <w:pPr>
        <w:widowControl w:val="0"/>
        <w:tabs>
          <w:tab w:val="left" w:pos="993"/>
        </w:tabs>
        <w:suppressAutoHyphens w:val="0"/>
        <w:ind w:right="113" w:firstLine="567"/>
        <w:contextualSpacing/>
        <w:jc w:val="both"/>
        <w:rPr>
          <w:sz w:val="21"/>
          <w:szCs w:val="21"/>
        </w:rPr>
      </w:pPr>
      <w:r w:rsidRPr="007042FD">
        <w:rPr>
          <w:sz w:val="21"/>
          <w:szCs w:val="21"/>
        </w:rPr>
        <w:t>3. Срок оказания услуг: с момента заключения Договора до 28.06.2024 г.</w:t>
      </w:r>
    </w:p>
    <w:p w:rsidR="00C5292A" w:rsidRPr="007042FD" w:rsidRDefault="00C5292A" w:rsidP="00C5292A">
      <w:pPr>
        <w:widowControl w:val="0"/>
        <w:tabs>
          <w:tab w:val="left" w:pos="993"/>
        </w:tabs>
        <w:suppressAutoHyphens w:val="0"/>
        <w:ind w:right="113" w:firstLine="567"/>
        <w:contextualSpacing/>
        <w:jc w:val="both"/>
        <w:rPr>
          <w:spacing w:val="-2"/>
          <w:sz w:val="21"/>
          <w:szCs w:val="21"/>
          <w:lang w:eastAsia="ru-RU"/>
        </w:rPr>
      </w:pPr>
      <w:r w:rsidRPr="007042FD">
        <w:rPr>
          <w:spacing w:val="-2"/>
          <w:sz w:val="21"/>
          <w:szCs w:val="21"/>
          <w:lang w:eastAsia="ru-RU"/>
        </w:rPr>
        <w:t>4. В цену Договора включены расходы на сбор флагов Исполнителем и доставку чистых флагов Исполнителем по адресу:</w:t>
      </w:r>
      <w:r w:rsidRPr="007042FD">
        <w:rPr>
          <w:sz w:val="21"/>
          <w:szCs w:val="21"/>
        </w:rPr>
        <w:t xml:space="preserve"> </w:t>
      </w:r>
      <w:r w:rsidRPr="007042FD">
        <w:rPr>
          <w:spacing w:val="-2"/>
          <w:sz w:val="21"/>
          <w:szCs w:val="21"/>
          <w:lang w:eastAsia="ru-RU"/>
        </w:rPr>
        <w:t>г. Воронеж, ул. 9 января, д.108</w:t>
      </w:r>
    </w:p>
    <w:p w:rsidR="00C5292A" w:rsidRPr="007042FD" w:rsidRDefault="00C5292A" w:rsidP="00C5292A">
      <w:pPr>
        <w:spacing w:after="120"/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5. Вид изделий, подлежащих стирке, сушке и глажению: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123"/>
        <w:gridCol w:w="1934"/>
        <w:gridCol w:w="1628"/>
      </w:tblGrid>
      <w:tr w:rsidR="00C5292A" w:rsidRPr="007042FD" w:rsidTr="00282986">
        <w:tc>
          <w:tcPr>
            <w:tcW w:w="560" w:type="dxa"/>
            <w:shd w:val="clear" w:color="auto" w:fill="auto"/>
            <w:vAlign w:val="center"/>
          </w:tcPr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b/>
                <w:kern w:val="3"/>
                <w:sz w:val="21"/>
                <w:szCs w:val="21"/>
                <w:lang w:eastAsia="ru-RU"/>
              </w:rPr>
            </w:pPr>
            <w:r w:rsidRPr="007042FD">
              <w:rPr>
                <w:b/>
                <w:kern w:val="3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5961" w:type="dxa"/>
            <w:shd w:val="clear" w:color="auto" w:fill="auto"/>
            <w:vAlign w:val="center"/>
          </w:tcPr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b/>
                <w:kern w:val="3"/>
                <w:sz w:val="21"/>
                <w:szCs w:val="21"/>
                <w:lang w:eastAsia="ru-RU"/>
              </w:rPr>
            </w:pPr>
            <w:r w:rsidRPr="007042FD">
              <w:rPr>
                <w:b/>
                <w:kern w:val="3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b/>
                <w:kern w:val="3"/>
                <w:sz w:val="21"/>
                <w:szCs w:val="21"/>
                <w:lang w:eastAsia="ru-RU"/>
              </w:rPr>
            </w:pPr>
            <w:r w:rsidRPr="007042FD">
              <w:rPr>
                <w:b/>
                <w:kern w:val="3"/>
                <w:sz w:val="21"/>
                <w:szCs w:val="21"/>
                <w:lang w:eastAsia="ru-RU"/>
              </w:rPr>
              <w:t>Характеристики изделия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b/>
                <w:kern w:val="3"/>
                <w:sz w:val="21"/>
                <w:szCs w:val="21"/>
                <w:lang w:eastAsia="ru-RU"/>
              </w:rPr>
            </w:pPr>
            <w:r w:rsidRPr="007042FD">
              <w:rPr>
                <w:b/>
                <w:kern w:val="3"/>
                <w:sz w:val="21"/>
                <w:szCs w:val="21"/>
                <w:lang w:eastAsia="ru-RU"/>
              </w:rPr>
              <w:t>Количество,</w:t>
            </w:r>
          </w:p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b/>
                <w:kern w:val="3"/>
                <w:sz w:val="21"/>
                <w:szCs w:val="21"/>
                <w:lang w:eastAsia="ru-RU"/>
              </w:rPr>
            </w:pPr>
            <w:r w:rsidRPr="007042FD">
              <w:rPr>
                <w:b/>
                <w:kern w:val="3"/>
                <w:sz w:val="21"/>
                <w:szCs w:val="21"/>
                <w:lang w:eastAsia="ru-RU"/>
              </w:rPr>
              <w:t>шт.</w:t>
            </w:r>
          </w:p>
        </w:tc>
      </w:tr>
      <w:tr w:rsidR="00C5292A" w:rsidRPr="007042FD" w:rsidTr="00282986">
        <w:tc>
          <w:tcPr>
            <w:tcW w:w="560" w:type="dxa"/>
            <w:shd w:val="clear" w:color="auto" w:fill="auto"/>
          </w:tcPr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kern w:val="3"/>
                <w:sz w:val="21"/>
                <w:szCs w:val="21"/>
                <w:lang w:eastAsia="ru-RU"/>
              </w:rPr>
            </w:pPr>
            <w:r w:rsidRPr="007042FD">
              <w:rPr>
                <w:kern w:val="3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5961" w:type="dxa"/>
            <w:shd w:val="clear" w:color="auto" w:fill="auto"/>
            <w:vAlign w:val="center"/>
          </w:tcPr>
          <w:p w:rsidR="00C5292A" w:rsidRPr="007042FD" w:rsidRDefault="00C5292A" w:rsidP="00282986">
            <w:pPr>
              <w:suppressAutoHyphens w:val="0"/>
              <w:jc w:val="both"/>
              <w:rPr>
                <w:sz w:val="21"/>
                <w:szCs w:val="21"/>
                <w:lang w:eastAsia="ru-RU"/>
              </w:rPr>
            </w:pPr>
            <w:r w:rsidRPr="007042FD">
              <w:rPr>
                <w:sz w:val="21"/>
                <w:szCs w:val="21"/>
                <w:lang w:eastAsia="ru-RU"/>
              </w:rPr>
              <w:t>Оказание прачечных услуг (стирка, сушка, глажение флагов) Флаг 3,0 х 0,8 м (опоры освещения)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C5292A" w:rsidRPr="007042FD" w:rsidRDefault="00C5292A" w:rsidP="00282986">
            <w:pPr>
              <w:suppressAutoHyphens w:val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7042FD">
              <w:rPr>
                <w:sz w:val="21"/>
                <w:szCs w:val="21"/>
                <w:lang w:eastAsia="ru-RU"/>
              </w:rPr>
              <w:t>шт</w:t>
            </w:r>
            <w:proofErr w:type="spellEnd"/>
          </w:p>
        </w:tc>
        <w:tc>
          <w:tcPr>
            <w:tcW w:w="1688" w:type="dxa"/>
            <w:shd w:val="clear" w:color="auto" w:fill="auto"/>
            <w:vAlign w:val="center"/>
          </w:tcPr>
          <w:p w:rsidR="00C5292A" w:rsidRPr="007042FD" w:rsidRDefault="00C5292A" w:rsidP="00282986">
            <w:pPr>
              <w:suppressAutoHyphens w:val="0"/>
              <w:jc w:val="center"/>
              <w:rPr>
                <w:sz w:val="21"/>
                <w:szCs w:val="21"/>
                <w:lang w:eastAsia="ru-RU"/>
              </w:rPr>
            </w:pPr>
            <w:r w:rsidRPr="007042FD">
              <w:rPr>
                <w:sz w:val="21"/>
                <w:szCs w:val="21"/>
                <w:lang w:eastAsia="ru-RU"/>
              </w:rPr>
              <w:t>121</w:t>
            </w:r>
          </w:p>
        </w:tc>
      </w:tr>
      <w:tr w:rsidR="00C5292A" w:rsidRPr="007042FD" w:rsidTr="00282986">
        <w:tc>
          <w:tcPr>
            <w:tcW w:w="560" w:type="dxa"/>
            <w:shd w:val="clear" w:color="auto" w:fill="auto"/>
          </w:tcPr>
          <w:p w:rsidR="00C5292A" w:rsidRPr="007042FD" w:rsidRDefault="00C5292A" w:rsidP="00282986">
            <w:pPr>
              <w:widowControl w:val="0"/>
              <w:autoSpaceDN w:val="0"/>
              <w:jc w:val="center"/>
              <w:textAlignment w:val="baseline"/>
              <w:outlineLvl w:val="1"/>
              <w:rPr>
                <w:kern w:val="3"/>
                <w:sz w:val="21"/>
                <w:szCs w:val="21"/>
                <w:lang w:eastAsia="ru-RU"/>
              </w:rPr>
            </w:pPr>
            <w:r w:rsidRPr="007042FD">
              <w:rPr>
                <w:kern w:val="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961" w:type="dxa"/>
            <w:shd w:val="clear" w:color="auto" w:fill="auto"/>
            <w:vAlign w:val="center"/>
          </w:tcPr>
          <w:p w:rsidR="00C5292A" w:rsidRPr="007042FD" w:rsidRDefault="00C5292A" w:rsidP="00282986">
            <w:pPr>
              <w:suppressAutoHyphens w:val="0"/>
              <w:jc w:val="both"/>
              <w:rPr>
                <w:sz w:val="21"/>
                <w:szCs w:val="21"/>
                <w:lang w:eastAsia="ru-RU"/>
              </w:rPr>
            </w:pPr>
            <w:r w:rsidRPr="007042FD">
              <w:rPr>
                <w:sz w:val="21"/>
                <w:szCs w:val="21"/>
                <w:lang w:eastAsia="ru-RU"/>
              </w:rPr>
              <w:t>Оказание прачечных услуг (стирка, сушка, глажение флагов) Флаг 2,0 х 0,7 м (опоры освещения город)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C5292A" w:rsidRPr="007042FD" w:rsidRDefault="00C5292A" w:rsidP="00282986">
            <w:pPr>
              <w:suppressAutoHyphens w:val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7042FD">
              <w:rPr>
                <w:sz w:val="21"/>
                <w:szCs w:val="21"/>
                <w:lang w:eastAsia="ru-RU"/>
              </w:rPr>
              <w:t>шт</w:t>
            </w:r>
            <w:proofErr w:type="spellEnd"/>
          </w:p>
        </w:tc>
        <w:tc>
          <w:tcPr>
            <w:tcW w:w="1688" w:type="dxa"/>
            <w:shd w:val="clear" w:color="auto" w:fill="auto"/>
            <w:vAlign w:val="center"/>
          </w:tcPr>
          <w:p w:rsidR="00C5292A" w:rsidRPr="007042FD" w:rsidRDefault="00C5292A" w:rsidP="00282986">
            <w:pPr>
              <w:suppressAutoHyphens w:val="0"/>
              <w:jc w:val="center"/>
              <w:rPr>
                <w:sz w:val="21"/>
                <w:szCs w:val="21"/>
                <w:lang w:eastAsia="ru-RU"/>
              </w:rPr>
            </w:pPr>
            <w:r w:rsidRPr="007042FD">
              <w:rPr>
                <w:sz w:val="21"/>
                <w:szCs w:val="21"/>
                <w:lang w:eastAsia="ru-RU"/>
              </w:rPr>
              <w:t>130</w:t>
            </w:r>
          </w:p>
        </w:tc>
      </w:tr>
    </w:tbl>
    <w:p w:rsidR="00C5292A" w:rsidRPr="007042FD" w:rsidRDefault="00C5292A" w:rsidP="00C5292A">
      <w:pPr>
        <w:spacing w:before="120"/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6. Объем оказываемых услуг: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- сбор флагов с погрузкой у Заказчика в соответствии с п. 4 настоящего Технического задания;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- доставка флагов в прачечную;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- стирка, сушка и глаженье флагов;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- упаковка флагов;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- доставка флагов из прачечной с разгрузкой Заказчику в соответствии с п. 4 настоящего Технического задания.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7. Требование к качеству услуг: качество услуг должно отвечать требованиям, установленным Федеральным законом от 30.03.1999 № 52-ФЗ «О санитарно-эпидемиологическом благополучии населения», ГОСТ Р 52058-2021 «Услуги бытовые. Услуги прачечных. Общие технические условия», иным обязательным нормам и правилам, регулирующим данную сферу деятельности в Российской Федерации.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8. Организация и проведение производственного контроля соблюдения санитарных правил и выполнения санитарно-противоэпидемических (профилактических) мероприятий должны проводиться в соответствии с требованиями в санитарных правилах СП 1.1.1058-01.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9. Стирка, полоскание и отжим в стиральных машинах должны производиться без механических повреждений флагов. На выстиранных флагах не допускается нарушение целостности ткани. После стирки флаги должны быть чистыми, без неприятных запахов и деформации.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10. Флаги после глажения должны быть сухими, без складок, борозд, заломов и запала ткани.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11. В случае причинения материального ущерба Заказчику в процессе оказания услуг персоналом Исполнителя ответственность несет Исполнитель в соответствии с действующим законодательством Российской Федерации.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12. В результате оказания услуг Исполнитель должен передать Заказчику выстиранные, просушенные и отглаженные флаги в полном объеме.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13. После стирки и глажения флаги должны быть сложены и упакованы Исполнителем. Не допускается упаковка влажных флагов.</w:t>
      </w:r>
    </w:p>
    <w:p w:rsidR="00C5292A" w:rsidRPr="007042FD" w:rsidRDefault="00C5292A" w:rsidP="00C5292A">
      <w:pPr>
        <w:ind w:firstLine="567"/>
        <w:jc w:val="both"/>
        <w:rPr>
          <w:sz w:val="21"/>
          <w:szCs w:val="21"/>
        </w:rPr>
      </w:pPr>
      <w:r w:rsidRPr="007042FD">
        <w:rPr>
          <w:sz w:val="21"/>
          <w:szCs w:val="21"/>
        </w:rPr>
        <w:t>14. При выдаче флагов Заказчику Исполнитель предоставляет акт об оказании услуг.</w:t>
      </w:r>
    </w:p>
    <w:p w:rsidR="00C66CBC" w:rsidRDefault="00C66CBC"/>
    <w:sectPr w:rsidR="00C66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92A"/>
    <w:rsid w:val="00C5292A"/>
    <w:rsid w:val="00C6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F1E01-5F8C-47B4-94D1-7B5892AE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9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Stasenko</dc:creator>
  <cp:keywords/>
  <dc:description/>
  <cp:lastModifiedBy>Stasenko</cp:lastModifiedBy>
  <cp:revision>1</cp:revision>
  <dcterms:created xsi:type="dcterms:W3CDTF">2024-06-17T15:09:00Z</dcterms:created>
  <dcterms:modified xsi:type="dcterms:W3CDTF">2024-06-17T15:09:00Z</dcterms:modified>
</cp:coreProperties>
</file>