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62D" w:rsidRPr="00686E76" w:rsidRDefault="007B662D" w:rsidP="003F308D">
      <w:pPr>
        <w:spacing w:after="0"/>
        <w:ind w:right="-284"/>
        <w:jc w:val="right"/>
        <w:rPr>
          <w:rFonts w:ascii="Times New Roman" w:hAnsi="Times New Roman"/>
          <w:sz w:val="24"/>
          <w:szCs w:val="24"/>
        </w:rPr>
      </w:pPr>
    </w:p>
    <w:p w:rsidR="007B662D" w:rsidRPr="00686E76" w:rsidRDefault="006925B1" w:rsidP="00EB64F9">
      <w:pPr>
        <w:spacing w:after="0"/>
        <w:ind w:right="-284"/>
        <w:jc w:val="center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ТЕХНИЧЕСКОЕ ЗАДАНИЕ И ХАРАКТЕРИСТИКА НА ОКАЗАНИЕ КЛИРИНГОВЫХ УСЛУГ </w:t>
      </w:r>
    </w:p>
    <w:p w:rsidR="00FE09B1" w:rsidRPr="00686E76" w:rsidRDefault="007B662D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Краткая характеристика оказываемых услуг:</w:t>
      </w:r>
    </w:p>
    <w:p w:rsidR="007B662D" w:rsidRPr="00686E76" w:rsidRDefault="007B662D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Цель предоставлени</w:t>
      </w:r>
      <w:r w:rsidR="003F6AC6" w:rsidRPr="00686E76">
        <w:rPr>
          <w:rFonts w:ascii="Times New Roman" w:hAnsi="Times New Roman"/>
          <w:sz w:val="24"/>
          <w:szCs w:val="24"/>
        </w:rPr>
        <w:t>и</w:t>
      </w:r>
      <w:r w:rsidRPr="00686E76">
        <w:rPr>
          <w:rFonts w:ascii="Times New Roman" w:hAnsi="Times New Roman"/>
          <w:sz w:val="24"/>
          <w:szCs w:val="24"/>
        </w:rPr>
        <w:t xml:space="preserve"> данных услуг является создание комфортных условий для ведения профессиональной деятельности, соблюдение санитарно-гигиенических норм, сохранение эксплуатационных свойств и внешнего вида помещений</w:t>
      </w:r>
      <w:r w:rsidR="00CB5A44" w:rsidRPr="00686E76">
        <w:rPr>
          <w:rFonts w:ascii="Times New Roman" w:hAnsi="Times New Roman"/>
          <w:sz w:val="24"/>
          <w:szCs w:val="24"/>
        </w:rPr>
        <w:t xml:space="preserve"> и здания</w:t>
      </w:r>
      <w:r w:rsidRPr="00686E76">
        <w:rPr>
          <w:rFonts w:ascii="Times New Roman" w:hAnsi="Times New Roman"/>
          <w:sz w:val="24"/>
          <w:szCs w:val="24"/>
        </w:rPr>
        <w:t>.</w:t>
      </w:r>
    </w:p>
    <w:p w:rsidR="007B662D" w:rsidRPr="00686E76" w:rsidRDefault="007B662D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Оказание услуг не должно препятствовать или создавать неудобства в работе учреждения или представлять угрозу для персонала Заказчика, посетителей. Соблюдение правил действующего внутреннего распорядка, пропускного режима, правил техники безопасности и охраны труда, внутренних положений, инструкций и требований Заказчика</w:t>
      </w:r>
      <w:r w:rsidR="007552B6" w:rsidRPr="00686E76">
        <w:rPr>
          <w:rFonts w:ascii="Times New Roman" w:hAnsi="Times New Roman"/>
          <w:sz w:val="24"/>
          <w:szCs w:val="24"/>
        </w:rPr>
        <w:t xml:space="preserve"> – является обязательным условием для выполнения Исполнителем.</w:t>
      </w:r>
    </w:p>
    <w:p w:rsidR="007552B6" w:rsidRPr="00686E76" w:rsidRDefault="007552B6" w:rsidP="003F308D">
      <w:pPr>
        <w:spacing w:after="0"/>
        <w:ind w:right="-28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86E76">
        <w:rPr>
          <w:rFonts w:ascii="Times New Roman" w:hAnsi="Times New Roman"/>
          <w:b/>
          <w:sz w:val="24"/>
          <w:szCs w:val="24"/>
          <w:u w:val="single"/>
        </w:rPr>
        <w:t>Нормативные требования при оказании услуг.</w:t>
      </w:r>
    </w:p>
    <w:p w:rsidR="007552B6" w:rsidRPr="00686E76" w:rsidRDefault="007552B6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При оказании услуг Исполнитель должен соблюдать нормативно- технические требования действующих Правил, Санитарных норм и правил, в том числе:</w:t>
      </w:r>
    </w:p>
    <w:p w:rsidR="007552B6" w:rsidRPr="00686E76" w:rsidRDefault="007552B6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Правила противопожарного режима в РФ, утвержденные Постановлением Правительства РФ 25.04.2012г. № 390;</w:t>
      </w: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ГОСТ 12.1.004-91 «Система стандартов безопасности труда. Пожарная безопасность. Общие требования»;</w:t>
      </w: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ГОСТ 24455-80 «Средства для ухода за полами. Метод определения водостойкости эмульсионной мастики»;</w:t>
      </w: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СанПиН 2.2.4.548-96 «Гигиенические требования к микроклимату производственных помещений».</w:t>
      </w:r>
    </w:p>
    <w:p w:rsidR="0068770A" w:rsidRPr="00686E76" w:rsidRDefault="0068770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ГОСТ Р 51870-2014. «Национальный стандарт Российской Федерации. Услуги профессиональной уборки - </w:t>
      </w:r>
      <w:proofErr w:type="spellStart"/>
      <w:r w:rsidRPr="00686E76">
        <w:rPr>
          <w:rFonts w:ascii="Times New Roman" w:hAnsi="Times New Roman"/>
          <w:sz w:val="24"/>
          <w:szCs w:val="24"/>
        </w:rPr>
        <w:t>клининговые</w:t>
      </w:r>
      <w:proofErr w:type="spellEnd"/>
      <w:r w:rsidRPr="00686E76">
        <w:rPr>
          <w:rFonts w:ascii="Times New Roman" w:hAnsi="Times New Roman"/>
          <w:sz w:val="24"/>
          <w:szCs w:val="24"/>
        </w:rPr>
        <w:t xml:space="preserve"> услуги. Общие технические условия" (утв. и введен в действие Приказом </w:t>
      </w:r>
      <w:proofErr w:type="spellStart"/>
      <w:r w:rsidRPr="00686E76">
        <w:rPr>
          <w:rFonts w:ascii="Times New Roman" w:hAnsi="Times New Roman"/>
          <w:sz w:val="24"/>
          <w:szCs w:val="24"/>
        </w:rPr>
        <w:t>Росстандарта</w:t>
      </w:r>
      <w:proofErr w:type="spellEnd"/>
      <w:r w:rsidRPr="00686E76">
        <w:rPr>
          <w:rFonts w:ascii="Times New Roman" w:hAnsi="Times New Roman"/>
          <w:sz w:val="24"/>
          <w:szCs w:val="24"/>
        </w:rPr>
        <w:t xml:space="preserve"> от 11.11.2014 N 1554-ст)»</w:t>
      </w: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86E76">
        <w:rPr>
          <w:rFonts w:ascii="Times New Roman" w:hAnsi="Times New Roman"/>
          <w:b/>
          <w:sz w:val="24"/>
          <w:szCs w:val="24"/>
          <w:u w:val="single"/>
        </w:rPr>
        <w:t>Материалы (товары), применяемые при оказании услуги, указанные в настоящем техническом задании должны соответствовать требованиям:</w:t>
      </w: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686E76">
        <w:rPr>
          <w:rFonts w:ascii="Times New Roman" w:hAnsi="Times New Roman"/>
          <w:sz w:val="24"/>
          <w:szCs w:val="24"/>
        </w:rPr>
        <w:t>ГОСТ  22567.11</w:t>
      </w:r>
      <w:proofErr w:type="gramEnd"/>
      <w:r w:rsidRPr="00686E76">
        <w:rPr>
          <w:rFonts w:ascii="Times New Roman" w:hAnsi="Times New Roman"/>
          <w:sz w:val="24"/>
          <w:szCs w:val="24"/>
        </w:rPr>
        <w:t>-82 – «Средства моющие синтетические. Метод определения отбеливающей способности»;</w:t>
      </w: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686E76">
        <w:rPr>
          <w:rFonts w:ascii="Times New Roman" w:hAnsi="Times New Roman"/>
          <w:sz w:val="24"/>
          <w:szCs w:val="24"/>
        </w:rPr>
        <w:t>ГОСТ  22567.1</w:t>
      </w:r>
      <w:proofErr w:type="gramEnd"/>
      <w:r w:rsidRPr="00686E76">
        <w:rPr>
          <w:rFonts w:ascii="Times New Roman" w:hAnsi="Times New Roman"/>
          <w:sz w:val="24"/>
          <w:szCs w:val="24"/>
        </w:rPr>
        <w:t>-77 – «Средства моющие синтетические. Метод определения пенообразующей способности»;</w:t>
      </w: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686E76">
        <w:rPr>
          <w:rFonts w:ascii="Times New Roman" w:hAnsi="Times New Roman"/>
          <w:sz w:val="24"/>
          <w:szCs w:val="24"/>
        </w:rPr>
        <w:t>ГОСТ  32478</w:t>
      </w:r>
      <w:proofErr w:type="gramEnd"/>
      <w:r w:rsidRPr="00686E76">
        <w:rPr>
          <w:rFonts w:ascii="Times New Roman" w:hAnsi="Times New Roman"/>
          <w:sz w:val="24"/>
          <w:szCs w:val="24"/>
        </w:rPr>
        <w:t>-2013 – «Товары бытовой химии. Общие технические требования»;</w:t>
      </w: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686E76">
        <w:rPr>
          <w:rFonts w:ascii="Times New Roman" w:hAnsi="Times New Roman"/>
          <w:sz w:val="24"/>
          <w:szCs w:val="24"/>
        </w:rPr>
        <w:t>ГОСТ  30024</w:t>
      </w:r>
      <w:proofErr w:type="gramEnd"/>
      <w:r w:rsidRPr="00686E76">
        <w:rPr>
          <w:rFonts w:ascii="Times New Roman" w:hAnsi="Times New Roman"/>
          <w:sz w:val="24"/>
          <w:szCs w:val="24"/>
        </w:rPr>
        <w:t>-93 – «Вещества поверхностно-активные и средства моющие синтетические. Методы деления пробы»;</w:t>
      </w: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686E76">
        <w:rPr>
          <w:rFonts w:ascii="Times New Roman" w:hAnsi="Times New Roman"/>
          <w:sz w:val="24"/>
          <w:szCs w:val="24"/>
        </w:rPr>
        <w:t>ГОСТ  22567.15</w:t>
      </w:r>
      <w:proofErr w:type="gramEnd"/>
      <w:r w:rsidRPr="00686E76">
        <w:rPr>
          <w:rFonts w:ascii="Times New Roman" w:hAnsi="Times New Roman"/>
          <w:sz w:val="24"/>
          <w:szCs w:val="24"/>
        </w:rPr>
        <w:t>-95 - «Средства моющие синтетические. Метод определения моющей способности»;</w:t>
      </w: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686E76">
        <w:rPr>
          <w:rFonts w:ascii="Times New Roman" w:hAnsi="Times New Roman"/>
          <w:sz w:val="24"/>
          <w:szCs w:val="24"/>
        </w:rPr>
        <w:t>ГОСТ  22567.14</w:t>
      </w:r>
      <w:proofErr w:type="gramEnd"/>
      <w:r w:rsidRPr="00686E76">
        <w:rPr>
          <w:rFonts w:ascii="Times New Roman" w:hAnsi="Times New Roman"/>
          <w:sz w:val="24"/>
          <w:szCs w:val="24"/>
        </w:rPr>
        <w:t>-93 - «Средства моющие синтетические. Вещества поверхностно-</w:t>
      </w:r>
      <w:proofErr w:type="gramStart"/>
      <w:r w:rsidRPr="00686E76">
        <w:rPr>
          <w:rFonts w:ascii="Times New Roman" w:hAnsi="Times New Roman"/>
          <w:sz w:val="24"/>
          <w:szCs w:val="24"/>
        </w:rPr>
        <w:t>активные  и</w:t>
      </w:r>
      <w:proofErr w:type="gramEnd"/>
      <w:r w:rsidRPr="00686E76">
        <w:rPr>
          <w:rFonts w:ascii="Times New Roman" w:hAnsi="Times New Roman"/>
          <w:sz w:val="24"/>
          <w:szCs w:val="24"/>
        </w:rPr>
        <w:t xml:space="preserve"> мыла», методы определения массовой доли воды;</w:t>
      </w: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686E76">
        <w:rPr>
          <w:rFonts w:ascii="Times New Roman" w:hAnsi="Times New Roman"/>
          <w:sz w:val="24"/>
          <w:szCs w:val="24"/>
        </w:rPr>
        <w:t>ГОСТ  12.1.007</w:t>
      </w:r>
      <w:proofErr w:type="gramEnd"/>
      <w:r w:rsidRPr="00686E76">
        <w:rPr>
          <w:rFonts w:ascii="Times New Roman" w:hAnsi="Times New Roman"/>
          <w:sz w:val="24"/>
          <w:szCs w:val="24"/>
        </w:rPr>
        <w:t>-76 Система стандартов безопасности труда (ССБТ). Вредные вещества. Квалификация и общие требования безопасности (с изменениями № 1,2)</w:t>
      </w:r>
    </w:p>
    <w:p w:rsidR="00C85214" w:rsidRPr="00686E76" w:rsidRDefault="00C85214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    ГОСТ Р 12.3.050-2017 Система стандартов безопасности труда (ССБТ). Строительство. Работы на высоте. Правила безопасности</w:t>
      </w:r>
    </w:p>
    <w:p w:rsidR="002579AE" w:rsidRPr="00686E76" w:rsidRDefault="002579AE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</w:p>
    <w:p w:rsidR="002579AE" w:rsidRPr="00686E76" w:rsidRDefault="002579AE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</w:p>
    <w:p w:rsidR="00F6027A" w:rsidRPr="00686E76" w:rsidRDefault="00F6027A" w:rsidP="003F308D">
      <w:pPr>
        <w:spacing w:after="0"/>
        <w:ind w:right="-28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86E76">
        <w:rPr>
          <w:rFonts w:ascii="Times New Roman" w:hAnsi="Times New Roman"/>
          <w:b/>
          <w:sz w:val="24"/>
          <w:szCs w:val="24"/>
          <w:u w:val="single"/>
        </w:rPr>
        <w:t>Требования к организации оказания услуг.</w:t>
      </w:r>
    </w:p>
    <w:p w:rsidR="00BD1FB2" w:rsidRPr="00686E76" w:rsidRDefault="00BD1FB2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Исполнитель обязан предоставить контактные данные </w:t>
      </w:r>
      <w:r w:rsidR="00D7049E" w:rsidRPr="00686E76">
        <w:rPr>
          <w:rFonts w:ascii="Times New Roman" w:hAnsi="Times New Roman"/>
          <w:sz w:val="24"/>
          <w:szCs w:val="24"/>
        </w:rPr>
        <w:t>своего представителя</w:t>
      </w:r>
      <w:r w:rsidRPr="00686E76">
        <w:rPr>
          <w:rFonts w:ascii="Times New Roman" w:hAnsi="Times New Roman"/>
          <w:sz w:val="24"/>
          <w:szCs w:val="24"/>
        </w:rPr>
        <w:t xml:space="preserve">, осуществляющего руководство персоналом на территории Заказчика, для </w:t>
      </w:r>
      <w:r w:rsidR="00DB7508" w:rsidRPr="00686E76">
        <w:rPr>
          <w:rFonts w:ascii="Times New Roman" w:hAnsi="Times New Roman"/>
          <w:sz w:val="24"/>
          <w:szCs w:val="24"/>
        </w:rPr>
        <w:t>контроля и координации работ.</w:t>
      </w:r>
    </w:p>
    <w:p w:rsidR="008F2DA3" w:rsidRPr="00686E76" w:rsidRDefault="00BD1FB2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lastRenderedPageBreak/>
        <w:t xml:space="preserve">- Работники по оказанию услуг должны </w:t>
      </w:r>
      <w:r w:rsidR="002D75DE" w:rsidRPr="00686E76">
        <w:rPr>
          <w:rFonts w:ascii="Times New Roman" w:hAnsi="Times New Roman"/>
          <w:sz w:val="24"/>
          <w:szCs w:val="24"/>
        </w:rPr>
        <w:t xml:space="preserve">быть </w:t>
      </w:r>
      <w:r w:rsidRPr="00686E76">
        <w:rPr>
          <w:rFonts w:ascii="Times New Roman" w:hAnsi="Times New Roman"/>
          <w:sz w:val="24"/>
          <w:szCs w:val="24"/>
        </w:rPr>
        <w:t>оснащены необходимым инвентарем, оборудованием, инструментом и принадлежностями.</w:t>
      </w:r>
    </w:p>
    <w:p w:rsidR="006147B1" w:rsidRPr="00686E76" w:rsidRDefault="006147B1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Иметь в наличии</w:t>
      </w:r>
      <w:r w:rsidR="005F3B11" w:rsidRPr="00686E76">
        <w:rPr>
          <w:rFonts w:ascii="Times New Roman" w:hAnsi="Times New Roman"/>
          <w:sz w:val="24"/>
          <w:szCs w:val="24"/>
        </w:rPr>
        <w:t xml:space="preserve"> необходимое</w:t>
      </w:r>
      <w:r w:rsidRPr="00686E76">
        <w:rPr>
          <w:rFonts w:ascii="Times New Roman" w:hAnsi="Times New Roman"/>
          <w:sz w:val="24"/>
          <w:szCs w:val="24"/>
        </w:rPr>
        <w:t xml:space="preserve"> для производства работ оборудование, средства уборки и инвентарь. </w:t>
      </w:r>
    </w:p>
    <w:p w:rsidR="006147B1" w:rsidRPr="00686E76" w:rsidRDefault="006147B1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Нести ответственность за причиненный материальный ущерб в ходе проведения работ.</w:t>
      </w:r>
    </w:p>
    <w:p w:rsidR="003F308D" w:rsidRPr="00686E76" w:rsidRDefault="006147B1" w:rsidP="003F308D">
      <w:pPr>
        <w:spacing w:after="0"/>
        <w:ind w:right="-28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86E76">
        <w:rPr>
          <w:rFonts w:ascii="Times New Roman" w:hAnsi="Times New Roman"/>
          <w:b/>
          <w:sz w:val="24"/>
          <w:szCs w:val="24"/>
          <w:u w:val="single"/>
        </w:rPr>
        <w:t>Требования безопасности.</w:t>
      </w:r>
    </w:p>
    <w:p w:rsidR="00BD1FB2" w:rsidRPr="00686E76" w:rsidRDefault="006147B1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При оказании услуг должны быть обеспечены безопасность жизни, здоровья, а также сохранность имущ</w:t>
      </w:r>
      <w:r w:rsidR="0011085A" w:rsidRPr="00686E76">
        <w:rPr>
          <w:rFonts w:ascii="Times New Roman" w:hAnsi="Times New Roman"/>
          <w:sz w:val="24"/>
          <w:szCs w:val="24"/>
        </w:rPr>
        <w:t xml:space="preserve">ества Заказчика и санитарно-гигиенические </w:t>
      </w:r>
      <w:proofErr w:type="gramStart"/>
      <w:r w:rsidRPr="00686E76">
        <w:rPr>
          <w:rFonts w:ascii="Times New Roman" w:hAnsi="Times New Roman"/>
          <w:sz w:val="24"/>
          <w:szCs w:val="24"/>
        </w:rPr>
        <w:t>требования.</w:t>
      </w:r>
      <w:r w:rsidR="0011085A" w:rsidRPr="00686E76">
        <w:rPr>
          <w:rFonts w:ascii="Times New Roman" w:hAnsi="Times New Roman"/>
          <w:sz w:val="24"/>
          <w:szCs w:val="24"/>
        </w:rPr>
        <w:t>.</w:t>
      </w:r>
      <w:proofErr w:type="gramEnd"/>
      <w:r w:rsidR="0011085A" w:rsidRPr="00686E76">
        <w:rPr>
          <w:rFonts w:ascii="Times New Roman" w:hAnsi="Times New Roman"/>
          <w:sz w:val="24"/>
          <w:szCs w:val="24"/>
        </w:rPr>
        <w:t xml:space="preserve"> Вся полнота ответственности за своих сотрудников при оказании услуг на объекте за соблюдение норм и правил по технике безопасности и пожарной безопасности возлагается на Исполнителя.</w:t>
      </w:r>
    </w:p>
    <w:p w:rsidR="0011085A" w:rsidRPr="00686E76" w:rsidRDefault="0011085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Техническое оборудование, инвентарь и моющие (дезинфицирующие) средства, подлежащие обязательной сертификации, должны иметь сертификат соответствия, заверенные поставщиком копии данных сертификатов должны передаваться представителю Заказчика вместе с поставкой данного оборудования и инвентаря в помещение Заказчика.</w:t>
      </w:r>
    </w:p>
    <w:p w:rsidR="0011085A" w:rsidRPr="00686E76" w:rsidRDefault="0011085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Мероприятия по охране труда должны обеспечиваться Исполнителем: выдачей необходимых средств индивидуальной защиты (специальная одежда, обувь и др.) и устройств в соответствии с действующими нормами: Соблюдение требований Трудового кодекса РФ от 30.12.2001г. № 197-ФЗ; Постановления Минтруда РФ от 25.12.1997г. № 66 «Об утверждении типовых отраслевых норм бесплатной выдачи работникам специальной одежды, специальной обуви и других средств индивидуальной защиты».</w:t>
      </w:r>
    </w:p>
    <w:p w:rsidR="0011085A" w:rsidRPr="00686E76" w:rsidRDefault="0011085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При эксплуатации электрооборудования Исполнителем должны быть соблюдены меры электробезопасности в соответствии с ГОСТом, ПЭ для не электротехнического персонала.</w:t>
      </w:r>
    </w:p>
    <w:p w:rsidR="0011085A" w:rsidRPr="00686E76" w:rsidRDefault="0011085A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Химические средства (моющие, дезинфицирующие, чистящие и т.п.), применяемые при оказании услуг, а также уборочный инвентарь </w:t>
      </w:r>
      <w:proofErr w:type="gramStart"/>
      <w:r w:rsidRPr="00686E76">
        <w:rPr>
          <w:rFonts w:ascii="Times New Roman" w:hAnsi="Times New Roman"/>
          <w:sz w:val="24"/>
          <w:szCs w:val="24"/>
        </w:rPr>
        <w:t>( протирочный</w:t>
      </w:r>
      <w:proofErr w:type="gramEnd"/>
      <w:r w:rsidRPr="00686E76">
        <w:rPr>
          <w:rFonts w:ascii="Times New Roman" w:hAnsi="Times New Roman"/>
          <w:sz w:val="24"/>
          <w:szCs w:val="24"/>
        </w:rPr>
        <w:t xml:space="preserve"> материал, швабры, щетки, губки) должны использоваться в соответствии с требованиями инструкций фирм-изготовителей и соответствовать требованиям настоящего договора. Копии сертификатов соответствия данной п</w:t>
      </w:r>
      <w:r w:rsidR="00F86901" w:rsidRPr="00686E76">
        <w:rPr>
          <w:rFonts w:ascii="Times New Roman" w:hAnsi="Times New Roman"/>
          <w:sz w:val="24"/>
          <w:szCs w:val="24"/>
        </w:rPr>
        <w:t>родукции, требованиям безопасности должны передаваться представителю Заказчика в момент поступления данных средств для использования в помещениях Заказчика.</w:t>
      </w:r>
    </w:p>
    <w:p w:rsidR="0011085A" w:rsidRPr="00686E76" w:rsidRDefault="00F86901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</w:t>
      </w:r>
      <w:r w:rsidR="00852EF8" w:rsidRPr="00686E76">
        <w:rPr>
          <w:rFonts w:ascii="Times New Roman" w:hAnsi="Times New Roman"/>
          <w:sz w:val="24"/>
          <w:szCs w:val="24"/>
        </w:rPr>
        <w:t>И</w:t>
      </w:r>
      <w:r w:rsidRPr="00686E76">
        <w:rPr>
          <w:rFonts w:ascii="Times New Roman" w:hAnsi="Times New Roman"/>
          <w:sz w:val="24"/>
          <w:szCs w:val="24"/>
        </w:rPr>
        <w:t xml:space="preserve">нвентарь, в соответствии с технологией </w:t>
      </w:r>
      <w:r w:rsidR="00852EF8" w:rsidRPr="00686E76">
        <w:rPr>
          <w:rFonts w:ascii="Times New Roman" w:hAnsi="Times New Roman"/>
          <w:sz w:val="24"/>
          <w:szCs w:val="24"/>
        </w:rPr>
        <w:t>для каждого вида работ</w:t>
      </w:r>
      <w:r w:rsidRPr="00686E76">
        <w:rPr>
          <w:rFonts w:ascii="Times New Roman" w:hAnsi="Times New Roman"/>
          <w:sz w:val="24"/>
          <w:szCs w:val="24"/>
        </w:rPr>
        <w:t xml:space="preserve">, должен быть различный и должен быть кодирован разными цветами, сигнальной маркировкой, надписью или другим способом для исключения использования одного и того же уборочного инвентаря в различных помещениях и ограничения распространения бактерий. Не допускается использование одного и того же уборочного инвентаря </w:t>
      </w:r>
      <w:r w:rsidR="00BF551D" w:rsidRPr="00686E76">
        <w:rPr>
          <w:rFonts w:ascii="Times New Roman" w:hAnsi="Times New Roman"/>
          <w:sz w:val="24"/>
          <w:szCs w:val="24"/>
        </w:rPr>
        <w:t xml:space="preserve">в общих зонах с </w:t>
      </w:r>
      <w:r w:rsidR="007C1E48" w:rsidRPr="00686E76">
        <w:rPr>
          <w:rFonts w:ascii="Times New Roman" w:hAnsi="Times New Roman"/>
          <w:sz w:val="24"/>
          <w:szCs w:val="24"/>
        </w:rPr>
        <w:t xml:space="preserve">коридором </w:t>
      </w:r>
      <w:r w:rsidR="00BF551D" w:rsidRPr="00686E76">
        <w:rPr>
          <w:rFonts w:ascii="Times New Roman" w:hAnsi="Times New Roman"/>
          <w:sz w:val="24"/>
          <w:szCs w:val="24"/>
        </w:rPr>
        <w:t>и в санузлах. После использования уборочный инвентарь следует промыть проточной водой. Использованный инвентарь (протирочные материал, швабры, щетки и др.), подлежат дезинфекции в соответствии с технологией, должен быть дезинфицирован после уборки.</w:t>
      </w:r>
    </w:p>
    <w:p w:rsidR="00BF551D" w:rsidRPr="00686E76" w:rsidRDefault="00BF551D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- Удаление грязи с различных поверхностей следует осуществлять с применением соответствующего способа. Не допускается оставлять грязь </w:t>
      </w:r>
      <w:r w:rsidR="002579AE" w:rsidRPr="00686E76">
        <w:rPr>
          <w:rFonts w:ascii="Times New Roman" w:hAnsi="Times New Roman"/>
          <w:sz w:val="24"/>
          <w:szCs w:val="24"/>
        </w:rPr>
        <w:t>на поверхности</w:t>
      </w:r>
      <w:r w:rsidR="007C1E48" w:rsidRPr="00686E76">
        <w:rPr>
          <w:rFonts w:ascii="Times New Roman" w:hAnsi="Times New Roman"/>
          <w:sz w:val="24"/>
          <w:szCs w:val="24"/>
        </w:rPr>
        <w:t xml:space="preserve">, </w:t>
      </w:r>
      <w:r w:rsidRPr="00686E76">
        <w:rPr>
          <w:rFonts w:ascii="Times New Roman" w:hAnsi="Times New Roman"/>
          <w:sz w:val="24"/>
          <w:szCs w:val="24"/>
        </w:rPr>
        <w:t>в углах и других труднодоступных местах.</w:t>
      </w:r>
    </w:p>
    <w:p w:rsidR="00BF551D" w:rsidRPr="00686E76" w:rsidRDefault="00BF551D" w:rsidP="003F308D">
      <w:pPr>
        <w:spacing w:after="0"/>
        <w:ind w:right="-28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86E76">
        <w:rPr>
          <w:rFonts w:ascii="Times New Roman" w:hAnsi="Times New Roman"/>
          <w:b/>
          <w:sz w:val="24"/>
          <w:szCs w:val="24"/>
          <w:u w:val="single"/>
        </w:rPr>
        <w:t>Ответственность Исполнителя:</w:t>
      </w:r>
    </w:p>
    <w:p w:rsidR="00BF551D" w:rsidRPr="00686E76" w:rsidRDefault="00BF551D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В соответствии с действующим законодательством Российской Федерации Исполнитель несет ответственность:</w:t>
      </w:r>
    </w:p>
    <w:p w:rsidR="00BF551D" w:rsidRPr="00686E76" w:rsidRDefault="00BF551D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за качественное и своевременное оказание услуг, предусмотренных договором;</w:t>
      </w:r>
    </w:p>
    <w:p w:rsidR="00BF551D" w:rsidRPr="00686E76" w:rsidRDefault="00BF551D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за соблюдение правил и норм по охране труда и техники безопасности, правил пожарной безопасности при оказании услуг;</w:t>
      </w:r>
    </w:p>
    <w:p w:rsidR="00BF551D" w:rsidRPr="00686E76" w:rsidRDefault="00BF551D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за выполнение требований настоящего технического задания;</w:t>
      </w:r>
    </w:p>
    <w:p w:rsidR="00BF551D" w:rsidRPr="00686E76" w:rsidRDefault="00BF551D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- за соблюдение требований миграционного законодательства Российской Федерации.</w:t>
      </w:r>
    </w:p>
    <w:p w:rsidR="00BF551D" w:rsidRPr="00686E76" w:rsidRDefault="00BF551D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</w:p>
    <w:p w:rsidR="00BF551D" w:rsidRPr="00686E76" w:rsidRDefault="00BF551D" w:rsidP="00686E76">
      <w:pPr>
        <w:pStyle w:val="a3"/>
        <w:spacing w:after="0"/>
        <w:ind w:left="360"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Общие положения</w:t>
      </w:r>
    </w:p>
    <w:p w:rsidR="00BF551D" w:rsidRPr="00686E76" w:rsidRDefault="00BF551D" w:rsidP="003F308D">
      <w:pPr>
        <w:spacing w:after="0"/>
        <w:ind w:left="360" w:right="-284" w:hanging="360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lastRenderedPageBreak/>
        <w:t xml:space="preserve"> Все услуги выполняются с соблюдением ПТЭ и ТБ, действующих на объектах Заказчика.</w:t>
      </w:r>
    </w:p>
    <w:p w:rsidR="00686E76" w:rsidRPr="00686E76" w:rsidRDefault="00A958EF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Все материалы, используемые для оказания </w:t>
      </w:r>
      <w:proofErr w:type="spellStart"/>
      <w:r w:rsidRPr="00686E76">
        <w:rPr>
          <w:rFonts w:ascii="Times New Roman" w:hAnsi="Times New Roman"/>
          <w:sz w:val="24"/>
          <w:szCs w:val="24"/>
        </w:rPr>
        <w:t>клининговых</w:t>
      </w:r>
      <w:proofErr w:type="spellEnd"/>
      <w:r w:rsidRPr="00686E76">
        <w:rPr>
          <w:rFonts w:ascii="Times New Roman" w:hAnsi="Times New Roman"/>
          <w:sz w:val="24"/>
          <w:szCs w:val="24"/>
        </w:rPr>
        <w:t xml:space="preserve"> услуг, должны быть оригинальными и соответствовать требованиям эксплуатационно- технической документации фирм –изготовителей, а также настоящему договору.</w:t>
      </w:r>
    </w:p>
    <w:p w:rsidR="00A958EF" w:rsidRPr="00686E76" w:rsidRDefault="00A958EF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 Выполнение не менее 100% объемов работ собственным персоналом.</w:t>
      </w:r>
    </w:p>
    <w:p w:rsidR="00363B04" w:rsidRPr="00686E76" w:rsidRDefault="00686E76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 </w:t>
      </w:r>
      <w:r w:rsidR="0068770A" w:rsidRPr="00686E76">
        <w:rPr>
          <w:rFonts w:ascii="Times New Roman" w:hAnsi="Times New Roman"/>
          <w:sz w:val="24"/>
          <w:szCs w:val="24"/>
        </w:rPr>
        <w:t>Место оказание услуг</w:t>
      </w:r>
      <w:r w:rsidR="00363B04" w:rsidRPr="00686E76">
        <w:rPr>
          <w:rFonts w:ascii="Times New Roman" w:hAnsi="Times New Roman"/>
          <w:sz w:val="24"/>
          <w:szCs w:val="24"/>
        </w:rPr>
        <w:t xml:space="preserve">: г. Воронеж, ул. </w:t>
      </w:r>
      <w:proofErr w:type="spellStart"/>
      <w:r w:rsidRPr="00686E76">
        <w:rPr>
          <w:rFonts w:ascii="Times New Roman" w:hAnsi="Times New Roman"/>
          <w:sz w:val="24"/>
          <w:szCs w:val="24"/>
        </w:rPr>
        <w:t>Нариманова</w:t>
      </w:r>
      <w:proofErr w:type="spellEnd"/>
      <w:r w:rsidRPr="00686E76">
        <w:rPr>
          <w:rFonts w:ascii="Times New Roman" w:hAnsi="Times New Roman"/>
          <w:sz w:val="24"/>
          <w:szCs w:val="24"/>
        </w:rPr>
        <w:t xml:space="preserve"> д.2</w:t>
      </w:r>
      <w:r w:rsidR="00883E5F">
        <w:rPr>
          <w:rFonts w:ascii="Times New Roman" w:hAnsi="Times New Roman"/>
          <w:sz w:val="24"/>
          <w:szCs w:val="24"/>
        </w:rPr>
        <w:t>, Краснознаменная д.101</w:t>
      </w:r>
    </w:p>
    <w:p w:rsidR="00A41513" w:rsidRDefault="00686E76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 </w:t>
      </w:r>
      <w:r w:rsidR="00A41513" w:rsidRPr="00686E76">
        <w:rPr>
          <w:rFonts w:ascii="Times New Roman" w:hAnsi="Times New Roman"/>
          <w:sz w:val="24"/>
          <w:szCs w:val="24"/>
        </w:rPr>
        <w:t>С</w:t>
      </w:r>
      <w:r w:rsidR="0030196B">
        <w:rPr>
          <w:rFonts w:ascii="Times New Roman" w:hAnsi="Times New Roman"/>
          <w:sz w:val="24"/>
          <w:szCs w:val="24"/>
        </w:rPr>
        <w:t xml:space="preserve">роки оказания услуг </w:t>
      </w:r>
      <w:proofErr w:type="gramStart"/>
      <w:r w:rsidR="0030196B">
        <w:rPr>
          <w:rFonts w:ascii="Times New Roman" w:hAnsi="Times New Roman"/>
          <w:sz w:val="24"/>
          <w:szCs w:val="24"/>
        </w:rPr>
        <w:t>в  течение</w:t>
      </w:r>
      <w:proofErr w:type="gramEnd"/>
      <w:r w:rsidR="0030196B">
        <w:rPr>
          <w:rFonts w:ascii="Times New Roman" w:hAnsi="Times New Roman"/>
          <w:sz w:val="24"/>
          <w:szCs w:val="24"/>
        </w:rPr>
        <w:t xml:space="preserve"> 1</w:t>
      </w:r>
      <w:bookmarkStart w:id="0" w:name="_GoBack"/>
      <w:bookmarkEnd w:id="0"/>
      <w:r w:rsidR="00A41513" w:rsidRPr="00686E76">
        <w:rPr>
          <w:rFonts w:ascii="Times New Roman" w:hAnsi="Times New Roman"/>
          <w:sz w:val="24"/>
          <w:szCs w:val="24"/>
        </w:rPr>
        <w:t>0  календарных  дней с даты заключения контракта.</w:t>
      </w:r>
    </w:p>
    <w:p w:rsidR="000936F0" w:rsidRPr="000936F0" w:rsidRDefault="000936F0" w:rsidP="003F308D">
      <w:pPr>
        <w:spacing w:after="0"/>
        <w:ind w:right="-284"/>
        <w:jc w:val="both"/>
        <w:rPr>
          <w:rFonts w:ascii="Times New Roman" w:hAnsi="Times New Roman"/>
          <w:sz w:val="24"/>
          <w:szCs w:val="24"/>
        </w:rPr>
      </w:pPr>
      <w:r w:rsidRPr="00883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Выполнение услуг производить в нерабочее время в 23</w:t>
      </w:r>
      <w:r w:rsidRPr="000936F0">
        <w:rPr>
          <w:rFonts w:ascii="Times New Roman" w:hAnsi="Times New Roman"/>
          <w:sz w:val="24"/>
          <w:szCs w:val="24"/>
        </w:rPr>
        <w:t xml:space="preserve">:00 </w:t>
      </w:r>
      <w:r>
        <w:rPr>
          <w:rFonts w:ascii="Times New Roman" w:hAnsi="Times New Roman"/>
          <w:sz w:val="24"/>
          <w:szCs w:val="24"/>
        </w:rPr>
        <w:t>по 6</w:t>
      </w:r>
      <w:r w:rsidRPr="000936F0">
        <w:rPr>
          <w:rFonts w:ascii="Times New Roman" w:hAnsi="Times New Roman"/>
          <w:sz w:val="24"/>
          <w:szCs w:val="24"/>
        </w:rPr>
        <w:t>:00</w:t>
      </w:r>
    </w:p>
    <w:p w:rsidR="00A958EF" w:rsidRPr="00ED3593" w:rsidRDefault="00A958EF" w:rsidP="00A958EF">
      <w:pPr>
        <w:pStyle w:val="a3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686E76">
        <w:rPr>
          <w:rFonts w:ascii="Times New Roman" w:hAnsi="Times New Roman"/>
          <w:b/>
          <w:sz w:val="24"/>
          <w:szCs w:val="24"/>
        </w:rPr>
        <w:t>Объем оказания услуг</w:t>
      </w:r>
      <w:r w:rsidR="00883E5F" w:rsidRPr="00ED3593">
        <w:rPr>
          <w:rFonts w:ascii="Times New Roman" w:hAnsi="Times New Roman"/>
          <w:b/>
          <w:sz w:val="24"/>
          <w:szCs w:val="24"/>
        </w:rPr>
        <w:t>:</w:t>
      </w:r>
    </w:p>
    <w:p w:rsidR="00883E5F" w:rsidRDefault="00883E5F" w:rsidP="00A958EF">
      <w:pPr>
        <w:pStyle w:val="a3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83E5F" w:rsidRDefault="00883E5F" w:rsidP="00ED3593">
      <w:pPr>
        <w:pStyle w:val="a3"/>
        <w:spacing w:after="0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Краснознаменная д.101</w:t>
      </w:r>
    </w:p>
    <w:tbl>
      <w:tblPr>
        <w:tblStyle w:val="af3"/>
        <w:tblW w:w="1075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50"/>
        <w:gridCol w:w="8403"/>
        <w:gridCol w:w="1505"/>
      </w:tblGrid>
      <w:tr w:rsidR="00883E5F" w:rsidRPr="00592BE9" w:rsidTr="001C0644">
        <w:trPr>
          <w:trHeight w:val="340"/>
        </w:trPr>
        <w:tc>
          <w:tcPr>
            <w:tcW w:w="850" w:type="dxa"/>
          </w:tcPr>
          <w:p w:rsidR="00883E5F" w:rsidRPr="00883E5F" w:rsidRDefault="00883E5F" w:rsidP="001C0644">
            <w:pPr>
              <w:pStyle w:val="af8"/>
              <w:jc w:val="center"/>
              <w:rPr>
                <w:rFonts w:hAnsi="Times New Roman"/>
                <w:iCs/>
                <w:sz w:val="22"/>
                <w:szCs w:val="22"/>
              </w:rPr>
            </w:pPr>
            <w:r w:rsidRPr="00883E5F">
              <w:rPr>
                <w:rFonts w:hAnsi="Times New Roman"/>
                <w:iCs/>
                <w:sz w:val="22"/>
                <w:szCs w:val="22"/>
              </w:rPr>
              <w:t>№</w:t>
            </w:r>
          </w:p>
          <w:p w:rsidR="00883E5F" w:rsidRPr="00883E5F" w:rsidRDefault="00883E5F" w:rsidP="001C0644">
            <w:pPr>
              <w:pStyle w:val="af8"/>
              <w:jc w:val="center"/>
              <w:rPr>
                <w:rFonts w:hAnsi="Times New Roman"/>
                <w:iCs/>
                <w:sz w:val="22"/>
                <w:szCs w:val="22"/>
              </w:rPr>
            </w:pPr>
            <w:r w:rsidRPr="00883E5F">
              <w:rPr>
                <w:rFonts w:hAnsi="Times New Roman"/>
                <w:iCs/>
                <w:sz w:val="22"/>
                <w:szCs w:val="22"/>
              </w:rPr>
              <w:t>п/п</w:t>
            </w:r>
          </w:p>
        </w:tc>
        <w:tc>
          <w:tcPr>
            <w:tcW w:w="8403" w:type="dxa"/>
          </w:tcPr>
          <w:p w:rsidR="00883E5F" w:rsidRPr="00883E5F" w:rsidRDefault="00883E5F" w:rsidP="001C0644">
            <w:pPr>
              <w:pStyle w:val="af8"/>
              <w:jc w:val="center"/>
              <w:rPr>
                <w:rFonts w:hAnsi="Times New Roman"/>
                <w:iCs/>
                <w:sz w:val="22"/>
                <w:szCs w:val="22"/>
              </w:rPr>
            </w:pPr>
            <w:r w:rsidRPr="00883E5F">
              <w:rPr>
                <w:rFonts w:hAnsi="Times New Roman"/>
                <w:iCs/>
                <w:sz w:val="22"/>
                <w:szCs w:val="22"/>
              </w:rPr>
              <w:t>Наименование работ</w:t>
            </w:r>
          </w:p>
        </w:tc>
        <w:tc>
          <w:tcPr>
            <w:tcW w:w="1505" w:type="dxa"/>
          </w:tcPr>
          <w:p w:rsidR="00883E5F" w:rsidRPr="00883E5F" w:rsidRDefault="00883E5F" w:rsidP="001C0644">
            <w:pPr>
              <w:pStyle w:val="af8"/>
              <w:jc w:val="center"/>
              <w:rPr>
                <w:rFonts w:hAnsi="Times New Roman"/>
                <w:iCs/>
                <w:sz w:val="22"/>
                <w:szCs w:val="22"/>
                <w:vertAlign w:val="superscript"/>
              </w:rPr>
            </w:pPr>
            <w:r w:rsidRPr="00883E5F">
              <w:rPr>
                <w:rFonts w:hAnsi="Times New Roman"/>
                <w:iCs/>
                <w:sz w:val="22"/>
                <w:szCs w:val="22"/>
              </w:rPr>
              <w:t>Кв. М</w:t>
            </w:r>
            <w:r w:rsidRPr="00883E5F">
              <w:rPr>
                <w:rFonts w:hAnsi="Times New Roman"/>
                <w:iCs/>
                <w:sz w:val="22"/>
                <w:szCs w:val="22"/>
                <w:vertAlign w:val="superscript"/>
              </w:rPr>
              <w:t>2</w:t>
            </w:r>
          </w:p>
        </w:tc>
      </w:tr>
      <w:tr w:rsidR="00883E5F" w:rsidRPr="00592BE9" w:rsidTr="001C0644">
        <w:trPr>
          <w:trHeight w:val="340"/>
        </w:trPr>
        <w:tc>
          <w:tcPr>
            <w:tcW w:w="850" w:type="dxa"/>
          </w:tcPr>
          <w:p w:rsidR="00883E5F" w:rsidRPr="00592BE9" w:rsidRDefault="00883E5F" w:rsidP="001C0644">
            <w:pPr>
              <w:pStyle w:val="af8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92BE9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8403" w:type="dxa"/>
          </w:tcPr>
          <w:p w:rsidR="00883E5F" w:rsidRPr="00883E5F" w:rsidRDefault="00883E5F" w:rsidP="001C0644">
            <w:pPr>
              <w:pStyle w:val="af8"/>
              <w:rPr>
                <w:rFonts w:hAnsi="Times New Roman"/>
                <w:iCs/>
                <w:sz w:val="22"/>
                <w:szCs w:val="22"/>
              </w:rPr>
            </w:pPr>
            <w:r w:rsidRPr="00883E5F">
              <w:rPr>
                <w:rFonts w:hAnsi="Times New Roman"/>
                <w:iCs/>
                <w:sz w:val="22"/>
                <w:szCs w:val="22"/>
              </w:rPr>
              <w:t>Мойка прорезиненного пола  с применением роторной машины</w:t>
            </w:r>
          </w:p>
        </w:tc>
        <w:tc>
          <w:tcPr>
            <w:tcW w:w="1505" w:type="dxa"/>
          </w:tcPr>
          <w:p w:rsidR="00883E5F" w:rsidRPr="00592BE9" w:rsidRDefault="00ED3593" w:rsidP="001C0644">
            <w:pPr>
              <w:pStyle w:val="af8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342</w:t>
            </w:r>
          </w:p>
        </w:tc>
      </w:tr>
      <w:tr w:rsidR="00883E5F" w:rsidRPr="00592BE9" w:rsidTr="001C0644">
        <w:trPr>
          <w:trHeight w:val="340"/>
        </w:trPr>
        <w:tc>
          <w:tcPr>
            <w:tcW w:w="850" w:type="dxa"/>
          </w:tcPr>
          <w:p w:rsidR="00883E5F" w:rsidRPr="00592BE9" w:rsidRDefault="00883E5F" w:rsidP="001C0644">
            <w:pPr>
              <w:pStyle w:val="af8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92BE9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8403" w:type="dxa"/>
          </w:tcPr>
          <w:p w:rsidR="00883E5F" w:rsidRPr="00883E5F" w:rsidRDefault="00883E5F" w:rsidP="001C0644">
            <w:pPr>
              <w:pStyle w:val="af8"/>
              <w:rPr>
                <w:rFonts w:hAnsi="Times New Roman"/>
                <w:iCs/>
                <w:sz w:val="22"/>
                <w:szCs w:val="22"/>
              </w:rPr>
            </w:pPr>
            <w:r w:rsidRPr="00883E5F">
              <w:rPr>
                <w:rFonts w:hAnsi="Times New Roman"/>
              </w:rPr>
              <w:t xml:space="preserve">Мойка стен поверхностей облицованных керамической плиткой в санузлах и душевых(с применением </w:t>
            </w:r>
            <w:proofErr w:type="spellStart"/>
            <w:r w:rsidRPr="00883E5F">
              <w:rPr>
                <w:rFonts w:hAnsi="Times New Roman"/>
              </w:rPr>
              <w:t>спец.средств</w:t>
            </w:r>
            <w:proofErr w:type="spellEnd"/>
            <w:r w:rsidRPr="00883E5F">
              <w:rPr>
                <w:rFonts w:hAnsi="Times New Roman"/>
              </w:rPr>
              <w:t xml:space="preserve"> анти-плесень)</w:t>
            </w:r>
          </w:p>
        </w:tc>
        <w:tc>
          <w:tcPr>
            <w:tcW w:w="1505" w:type="dxa"/>
          </w:tcPr>
          <w:p w:rsidR="00883E5F" w:rsidRPr="00592BE9" w:rsidRDefault="00883E5F" w:rsidP="001C0644">
            <w:pPr>
              <w:pStyle w:val="af8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60</w:t>
            </w:r>
          </w:p>
        </w:tc>
      </w:tr>
      <w:tr w:rsidR="00883E5F" w:rsidRPr="00592BE9" w:rsidTr="001C0644">
        <w:trPr>
          <w:trHeight w:val="340"/>
        </w:trPr>
        <w:tc>
          <w:tcPr>
            <w:tcW w:w="850" w:type="dxa"/>
          </w:tcPr>
          <w:p w:rsidR="00883E5F" w:rsidRPr="00592BE9" w:rsidRDefault="00883E5F" w:rsidP="001C0644">
            <w:pPr>
              <w:pStyle w:val="af8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92BE9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8403" w:type="dxa"/>
          </w:tcPr>
          <w:p w:rsidR="00883E5F" w:rsidRPr="00883E5F" w:rsidRDefault="00883E5F" w:rsidP="001C0644">
            <w:pPr>
              <w:pStyle w:val="af8"/>
              <w:rPr>
                <w:rFonts w:hAnsi="Times New Roman"/>
                <w:iCs/>
                <w:sz w:val="22"/>
                <w:szCs w:val="22"/>
              </w:rPr>
            </w:pPr>
            <w:r w:rsidRPr="00883E5F">
              <w:rPr>
                <w:rFonts w:hAnsi="Times New Roman"/>
              </w:rPr>
              <w:t>Мойка окон (с использованием автовышки или туры)</w:t>
            </w:r>
          </w:p>
        </w:tc>
        <w:tc>
          <w:tcPr>
            <w:tcW w:w="1505" w:type="dxa"/>
          </w:tcPr>
          <w:p w:rsidR="00883E5F" w:rsidRPr="00592BE9" w:rsidRDefault="00883E5F" w:rsidP="001C0644">
            <w:pPr>
              <w:pStyle w:val="af8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190</w:t>
            </w:r>
          </w:p>
        </w:tc>
      </w:tr>
      <w:tr w:rsidR="00883E5F" w:rsidRPr="00592BE9" w:rsidTr="001C0644">
        <w:trPr>
          <w:trHeight w:val="340"/>
        </w:trPr>
        <w:tc>
          <w:tcPr>
            <w:tcW w:w="850" w:type="dxa"/>
          </w:tcPr>
          <w:p w:rsidR="00883E5F" w:rsidRPr="00592BE9" w:rsidRDefault="00883E5F" w:rsidP="001C0644">
            <w:pPr>
              <w:pStyle w:val="af8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92BE9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8403" w:type="dxa"/>
          </w:tcPr>
          <w:p w:rsidR="00883E5F" w:rsidRPr="00883E5F" w:rsidRDefault="00883E5F" w:rsidP="001C0644">
            <w:pPr>
              <w:pStyle w:val="af8"/>
              <w:rPr>
                <w:rFonts w:hAnsi="Times New Roman"/>
                <w:iCs/>
                <w:sz w:val="22"/>
                <w:szCs w:val="22"/>
              </w:rPr>
            </w:pPr>
            <w:r w:rsidRPr="00883E5F">
              <w:rPr>
                <w:rFonts w:hAnsi="Times New Roman"/>
                <w:iCs/>
                <w:sz w:val="22"/>
                <w:szCs w:val="22"/>
              </w:rPr>
              <w:t>Комплексная мойка Арки (с использованием автовышки или туры)</w:t>
            </w:r>
          </w:p>
        </w:tc>
        <w:tc>
          <w:tcPr>
            <w:tcW w:w="1505" w:type="dxa"/>
          </w:tcPr>
          <w:p w:rsidR="00883E5F" w:rsidRPr="00592BE9" w:rsidRDefault="00883E5F" w:rsidP="001C0644">
            <w:pPr>
              <w:pStyle w:val="af8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315</w:t>
            </w:r>
          </w:p>
        </w:tc>
      </w:tr>
    </w:tbl>
    <w:p w:rsidR="00883E5F" w:rsidRDefault="00883E5F" w:rsidP="00116EE9">
      <w:pPr>
        <w:pStyle w:val="a3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883E5F" w:rsidRDefault="00883E5F" w:rsidP="00A958EF">
      <w:pPr>
        <w:pStyle w:val="a3"/>
        <w:spacing w:after="0"/>
        <w:ind w:left="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686E76">
        <w:rPr>
          <w:rFonts w:ascii="Times New Roman" w:hAnsi="Times New Roman"/>
          <w:sz w:val="24"/>
          <w:szCs w:val="24"/>
        </w:rPr>
        <w:t>Нариманова</w:t>
      </w:r>
      <w:proofErr w:type="spellEnd"/>
      <w:r w:rsidRPr="00686E76">
        <w:rPr>
          <w:rFonts w:ascii="Times New Roman" w:hAnsi="Times New Roman"/>
          <w:sz w:val="24"/>
          <w:szCs w:val="24"/>
        </w:rPr>
        <w:t xml:space="preserve"> д.2</w:t>
      </w:r>
    </w:p>
    <w:tbl>
      <w:tblPr>
        <w:tblStyle w:val="af3"/>
        <w:tblW w:w="1075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50"/>
        <w:gridCol w:w="8403"/>
        <w:gridCol w:w="1505"/>
      </w:tblGrid>
      <w:tr w:rsidR="00883E5F" w:rsidRPr="00AF58BB" w:rsidTr="001C0644">
        <w:trPr>
          <w:trHeight w:val="340"/>
        </w:trPr>
        <w:tc>
          <w:tcPr>
            <w:tcW w:w="850" w:type="dxa"/>
          </w:tcPr>
          <w:p w:rsidR="00883E5F" w:rsidRPr="00AF58BB" w:rsidRDefault="00883E5F" w:rsidP="001C0644">
            <w:pPr>
              <w:pStyle w:val="af8"/>
              <w:jc w:val="center"/>
              <w:rPr>
                <w:rFonts w:hAnsi="Times New Roman"/>
                <w:iCs/>
              </w:rPr>
            </w:pPr>
            <w:r w:rsidRPr="00AF58BB">
              <w:rPr>
                <w:rFonts w:hAnsi="Times New Roman"/>
                <w:iCs/>
              </w:rPr>
              <w:t>№</w:t>
            </w:r>
          </w:p>
          <w:p w:rsidR="00883E5F" w:rsidRPr="00AF58BB" w:rsidRDefault="00883E5F" w:rsidP="001C0644">
            <w:pPr>
              <w:pStyle w:val="af8"/>
              <w:jc w:val="center"/>
              <w:rPr>
                <w:rFonts w:hAnsi="Times New Roman"/>
                <w:iCs/>
              </w:rPr>
            </w:pPr>
            <w:r w:rsidRPr="00AF58BB">
              <w:rPr>
                <w:rFonts w:hAnsi="Times New Roman"/>
                <w:iCs/>
              </w:rPr>
              <w:t>п/п</w:t>
            </w:r>
          </w:p>
        </w:tc>
        <w:tc>
          <w:tcPr>
            <w:tcW w:w="8403" w:type="dxa"/>
          </w:tcPr>
          <w:p w:rsidR="00883E5F" w:rsidRPr="00AF58BB" w:rsidRDefault="00883E5F" w:rsidP="001C0644">
            <w:pPr>
              <w:pStyle w:val="af8"/>
              <w:jc w:val="center"/>
              <w:rPr>
                <w:rFonts w:hAnsi="Times New Roman"/>
                <w:iCs/>
              </w:rPr>
            </w:pPr>
            <w:r w:rsidRPr="00AF58BB">
              <w:rPr>
                <w:rFonts w:hAnsi="Times New Roman"/>
                <w:iCs/>
              </w:rPr>
              <w:t>Наименование работ</w:t>
            </w:r>
          </w:p>
        </w:tc>
        <w:tc>
          <w:tcPr>
            <w:tcW w:w="1505" w:type="dxa"/>
          </w:tcPr>
          <w:p w:rsidR="00883E5F" w:rsidRPr="00AF58BB" w:rsidRDefault="00883E5F" w:rsidP="001C0644">
            <w:pPr>
              <w:pStyle w:val="af8"/>
              <w:jc w:val="center"/>
              <w:rPr>
                <w:rFonts w:hAnsi="Times New Roman"/>
                <w:iCs/>
                <w:vertAlign w:val="superscript"/>
              </w:rPr>
            </w:pPr>
            <w:r w:rsidRPr="00AF58BB">
              <w:rPr>
                <w:rFonts w:hAnsi="Times New Roman"/>
                <w:iCs/>
              </w:rPr>
              <w:t>Кв. М</w:t>
            </w:r>
            <w:r w:rsidRPr="00AF58BB">
              <w:rPr>
                <w:rFonts w:hAnsi="Times New Roman"/>
                <w:iCs/>
                <w:vertAlign w:val="superscript"/>
              </w:rPr>
              <w:t>2</w:t>
            </w:r>
          </w:p>
        </w:tc>
      </w:tr>
      <w:tr w:rsidR="00883E5F" w:rsidRPr="00AF58BB" w:rsidTr="001C0644">
        <w:trPr>
          <w:trHeight w:val="340"/>
        </w:trPr>
        <w:tc>
          <w:tcPr>
            <w:tcW w:w="850" w:type="dxa"/>
          </w:tcPr>
          <w:p w:rsidR="00883E5F" w:rsidRPr="00883E5F" w:rsidRDefault="00883E5F" w:rsidP="001C0644">
            <w:pPr>
              <w:pStyle w:val="af8"/>
              <w:rPr>
                <w:rFonts w:hAnsi="Times New Roman"/>
                <w:b/>
                <w:iCs/>
              </w:rPr>
            </w:pPr>
            <w:r w:rsidRPr="00883E5F">
              <w:rPr>
                <w:rFonts w:hAnsi="Times New Roman"/>
                <w:b/>
                <w:iCs/>
              </w:rPr>
              <w:t>1</w:t>
            </w:r>
          </w:p>
        </w:tc>
        <w:tc>
          <w:tcPr>
            <w:tcW w:w="8403" w:type="dxa"/>
          </w:tcPr>
          <w:p w:rsidR="00883E5F" w:rsidRPr="00AF58BB" w:rsidRDefault="00883E5F" w:rsidP="001C0644">
            <w:pPr>
              <w:pStyle w:val="af8"/>
              <w:rPr>
                <w:rFonts w:hAnsi="Times New Roman"/>
                <w:iCs/>
              </w:rPr>
            </w:pPr>
            <w:r w:rsidRPr="00AF58BB">
              <w:rPr>
                <w:rFonts w:hAnsi="Times New Roman"/>
                <w:color w:val="000000"/>
                <w:kern w:val="0"/>
                <w:lang w:eastAsia="ru-RU"/>
              </w:rPr>
              <w:t xml:space="preserve">Генеральные работы по ( полы, стены) уборке внутренних помещений с применением спецтехники и спец. средств </w:t>
            </w:r>
          </w:p>
        </w:tc>
        <w:tc>
          <w:tcPr>
            <w:tcW w:w="1505" w:type="dxa"/>
          </w:tcPr>
          <w:p w:rsidR="00883E5F" w:rsidRPr="00AF58BB" w:rsidRDefault="00ED3593" w:rsidP="001C0644">
            <w:pPr>
              <w:pStyle w:val="af8"/>
              <w:jc w:val="center"/>
              <w:rPr>
                <w:rFonts w:hAnsi="Times New Roman"/>
                <w:iCs/>
              </w:rPr>
            </w:pPr>
            <w:r>
              <w:rPr>
                <w:rFonts w:hAnsi="Times New Roman"/>
                <w:iCs/>
              </w:rPr>
              <w:t>562</w:t>
            </w:r>
          </w:p>
        </w:tc>
      </w:tr>
      <w:tr w:rsidR="00883E5F" w:rsidRPr="00AF58BB" w:rsidTr="001C0644">
        <w:trPr>
          <w:trHeight w:val="340"/>
        </w:trPr>
        <w:tc>
          <w:tcPr>
            <w:tcW w:w="850" w:type="dxa"/>
          </w:tcPr>
          <w:p w:rsidR="00883E5F" w:rsidRPr="00883E5F" w:rsidRDefault="00883E5F" w:rsidP="001C0644">
            <w:pPr>
              <w:pStyle w:val="af8"/>
              <w:rPr>
                <w:rFonts w:hAnsi="Times New Roman"/>
                <w:b/>
                <w:iCs/>
              </w:rPr>
            </w:pPr>
            <w:r w:rsidRPr="00883E5F">
              <w:rPr>
                <w:rFonts w:hAnsi="Times New Roman"/>
                <w:b/>
                <w:iCs/>
              </w:rPr>
              <w:t>2</w:t>
            </w:r>
          </w:p>
        </w:tc>
        <w:tc>
          <w:tcPr>
            <w:tcW w:w="8403" w:type="dxa"/>
          </w:tcPr>
          <w:p w:rsidR="00883E5F" w:rsidRPr="00AF58BB" w:rsidRDefault="00883E5F" w:rsidP="001C0644">
            <w:pPr>
              <w:pStyle w:val="af8"/>
              <w:rPr>
                <w:rFonts w:hAnsi="Times New Roman"/>
                <w:iCs/>
              </w:rPr>
            </w:pPr>
            <w:r w:rsidRPr="00AF58BB">
              <w:rPr>
                <w:rFonts w:hAnsi="Times New Roman"/>
                <w:iCs/>
              </w:rPr>
              <w:t>Мытье фасада и остекления</w:t>
            </w:r>
          </w:p>
        </w:tc>
        <w:tc>
          <w:tcPr>
            <w:tcW w:w="1505" w:type="dxa"/>
          </w:tcPr>
          <w:p w:rsidR="00883E5F" w:rsidRPr="00AF58BB" w:rsidRDefault="00ED3593" w:rsidP="001C0644">
            <w:pPr>
              <w:pStyle w:val="af8"/>
              <w:jc w:val="center"/>
              <w:rPr>
                <w:rFonts w:hAnsi="Times New Roman"/>
                <w:iCs/>
              </w:rPr>
            </w:pPr>
            <w:r>
              <w:rPr>
                <w:rFonts w:hAnsi="Times New Roman"/>
                <w:iCs/>
              </w:rPr>
              <w:t>543</w:t>
            </w:r>
          </w:p>
        </w:tc>
      </w:tr>
    </w:tbl>
    <w:p w:rsidR="00883E5F" w:rsidRPr="00686E76" w:rsidRDefault="00883E5F" w:rsidP="00ED3593">
      <w:pPr>
        <w:pStyle w:val="a3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7D3414" w:rsidRPr="00686E76" w:rsidRDefault="007D3414" w:rsidP="00686E76">
      <w:pPr>
        <w:pStyle w:val="a3"/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Условия оказания услуг.</w:t>
      </w:r>
    </w:p>
    <w:p w:rsidR="007D3414" w:rsidRPr="00686E76" w:rsidRDefault="007D3414" w:rsidP="00686E76">
      <w:pPr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 xml:space="preserve"> Для предоставления услуг за объектом закрепляется бригада, с указанием </w:t>
      </w:r>
      <w:r w:rsidR="0056439D" w:rsidRPr="00686E76">
        <w:rPr>
          <w:rFonts w:ascii="Times New Roman" w:hAnsi="Times New Roman"/>
          <w:sz w:val="24"/>
          <w:szCs w:val="24"/>
        </w:rPr>
        <w:t>контактного телефона и данными.</w:t>
      </w:r>
    </w:p>
    <w:p w:rsidR="007D3414" w:rsidRPr="00686E76" w:rsidRDefault="007D3414" w:rsidP="003F308D">
      <w:pPr>
        <w:spacing w:after="0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686E76">
        <w:rPr>
          <w:rFonts w:ascii="Times New Roman" w:hAnsi="Times New Roman"/>
          <w:sz w:val="24"/>
          <w:szCs w:val="24"/>
        </w:rPr>
        <w:t>До начала оказания услуг персонал Исполнителя должен пройти соответствующий противопожарный инструктаж Заказчика.</w:t>
      </w:r>
    </w:p>
    <w:p w:rsidR="00686E76" w:rsidRPr="00686E76" w:rsidRDefault="0056439D" w:rsidP="00E5596B">
      <w:pPr>
        <w:spacing w:after="0"/>
        <w:ind w:left="-142" w:firstLine="284"/>
        <w:jc w:val="both"/>
        <w:rPr>
          <w:rFonts w:ascii="Times New Roman" w:hAnsi="Times New Roman"/>
          <w:sz w:val="24"/>
          <w:szCs w:val="24"/>
        </w:rPr>
        <w:sectPr w:rsidR="00686E76" w:rsidRPr="00686E76" w:rsidSect="003F308D">
          <w:footerReference w:type="default" r:id="rId8"/>
          <w:pgSz w:w="11906" w:h="16838"/>
          <w:pgMar w:top="567" w:right="1133" w:bottom="567" w:left="1276" w:header="709" w:footer="709" w:gutter="0"/>
          <w:cols w:space="708"/>
          <w:docGrid w:linePitch="360"/>
        </w:sectPr>
      </w:pPr>
      <w:r w:rsidRPr="00686E76">
        <w:rPr>
          <w:rFonts w:ascii="Times New Roman" w:hAnsi="Times New Roman"/>
          <w:sz w:val="24"/>
          <w:szCs w:val="24"/>
        </w:rPr>
        <w:t>Исполнитель</w:t>
      </w:r>
      <w:r w:rsidR="007D3414" w:rsidRPr="00686E76">
        <w:rPr>
          <w:rFonts w:ascii="Times New Roman" w:hAnsi="Times New Roman"/>
          <w:sz w:val="24"/>
          <w:szCs w:val="24"/>
        </w:rPr>
        <w:t xml:space="preserve"> обязан обеспечить соблюдение специалистами</w:t>
      </w:r>
      <w:r w:rsidR="003E656A" w:rsidRPr="00686E76">
        <w:rPr>
          <w:rFonts w:ascii="Times New Roman" w:hAnsi="Times New Roman"/>
          <w:sz w:val="24"/>
          <w:szCs w:val="24"/>
        </w:rPr>
        <w:t xml:space="preserve"> и раб</w:t>
      </w:r>
      <w:r w:rsidR="00DB7508" w:rsidRPr="00686E76">
        <w:rPr>
          <w:rFonts w:ascii="Times New Roman" w:hAnsi="Times New Roman"/>
          <w:sz w:val="24"/>
          <w:szCs w:val="24"/>
        </w:rPr>
        <w:t>очих бригад правил охраны труд</w:t>
      </w:r>
      <w:r w:rsidR="00E5596B">
        <w:rPr>
          <w:rFonts w:ascii="Times New Roman" w:hAnsi="Times New Roman"/>
          <w:sz w:val="24"/>
          <w:szCs w:val="24"/>
        </w:rPr>
        <w:t>а.</w:t>
      </w:r>
    </w:p>
    <w:p w:rsidR="007F73A5" w:rsidRPr="00686E76" w:rsidRDefault="007F73A5" w:rsidP="005A5AB7">
      <w:pPr>
        <w:rPr>
          <w:rFonts w:ascii="Times New Roman" w:hAnsi="Times New Roman"/>
          <w:sz w:val="24"/>
          <w:szCs w:val="24"/>
        </w:rPr>
      </w:pPr>
    </w:p>
    <w:sectPr w:rsidR="007F73A5" w:rsidRPr="00686E76" w:rsidSect="007F73A5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D78" w:rsidRDefault="008F0D78" w:rsidP="00FA37AC">
      <w:pPr>
        <w:spacing w:after="0" w:line="240" w:lineRule="auto"/>
      </w:pPr>
      <w:r>
        <w:separator/>
      </w:r>
    </w:p>
  </w:endnote>
  <w:endnote w:type="continuationSeparator" w:id="0">
    <w:p w:rsidR="008F0D78" w:rsidRDefault="008F0D78" w:rsidP="00FA3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3542652"/>
      <w:docPartObj>
        <w:docPartGallery w:val="Page Numbers (Bottom of Page)"/>
        <w:docPartUnique/>
      </w:docPartObj>
    </w:sdtPr>
    <w:sdtEndPr/>
    <w:sdtContent>
      <w:p w:rsidR="00046709" w:rsidRDefault="00046709">
        <w:pPr>
          <w:pStyle w:val="af6"/>
          <w:jc w:val="center"/>
        </w:pPr>
      </w:p>
      <w:p w:rsidR="00046709" w:rsidRDefault="00046709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96B">
          <w:rPr>
            <w:noProof/>
          </w:rPr>
          <w:t>4</w:t>
        </w:r>
        <w:r>
          <w:fldChar w:fldCharType="end"/>
        </w:r>
      </w:p>
    </w:sdtContent>
  </w:sdt>
  <w:p w:rsidR="00046709" w:rsidRDefault="00046709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D78" w:rsidRDefault="008F0D78" w:rsidP="00FA37AC">
      <w:pPr>
        <w:spacing w:after="0" w:line="240" w:lineRule="auto"/>
      </w:pPr>
      <w:r>
        <w:separator/>
      </w:r>
    </w:p>
  </w:footnote>
  <w:footnote w:type="continuationSeparator" w:id="0">
    <w:p w:rsidR="008F0D78" w:rsidRDefault="008F0D78" w:rsidP="00FA37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7233F"/>
    <w:multiLevelType w:val="hybridMultilevel"/>
    <w:tmpl w:val="B3D8F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C5901"/>
    <w:multiLevelType w:val="hybridMultilevel"/>
    <w:tmpl w:val="B3D8FEF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E262316"/>
    <w:multiLevelType w:val="hybridMultilevel"/>
    <w:tmpl w:val="1DE2F184"/>
    <w:lvl w:ilvl="0" w:tplc="C6BA52C8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0375823"/>
    <w:multiLevelType w:val="multilevel"/>
    <w:tmpl w:val="470C2E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28" w:hanging="24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34F1A8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D937E02"/>
    <w:multiLevelType w:val="hybridMultilevel"/>
    <w:tmpl w:val="A5E8567E"/>
    <w:lvl w:ilvl="0" w:tplc="0419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45E94946"/>
    <w:multiLevelType w:val="hybridMultilevel"/>
    <w:tmpl w:val="AC14F4F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59892F72"/>
    <w:multiLevelType w:val="multilevel"/>
    <w:tmpl w:val="DEA648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6196030A"/>
    <w:multiLevelType w:val="hybridMultilevel"/>
    <w:tmpl w:val="EB52340C"/>
    <w:lvl w:ilvl="0" w:tplc="7656515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1FC4FAC"/>
    <w:multiLevelType w:val="hybridMultilevel"/>
    <w:tmpl w:val="70B09360"/>
    <w:lvl w:ilvl="0" w:tplc="0419000F">
      <w:start w:val="1"/>
      <w:numFmt w:val="decimal"/>
      <w:lvlText w:val="%1."/>
      <w:lvlJc w:val="left"/>
      <w:pPr>
        <w:ind w:left="2367" w:hanging="360"/>
      </w:pPr>
    </w:lvl>
    <w:lvl w:ilvl="1" w:tplc="04190019" w:tentative="1">
      <w:start w:val="1"/>
      <w:numFmt w:val="lowerLetter"/>
      <w:lvlText w:val="%2."/>
      <w:lvlJc w:val="left"/>
      <w:pPr>
        <w:ind w:left="3087" w:hanging="360"/>
      </w:pPr>
    </w:lvl>
    <w:lvl w:ilvl="2" w:tplc="0419001B" w:tentative="1">
      <w:start w:val="1"/>
      <w:numFmt w:val="lowerRoman"/>
      <w:lvlText w:val="%3."/>
      <w:lvlJc w:val="right"/>
      <w:pPr>
        <w:ind w:left="3807" w:hanging="180"/>
      </w:pPr>
    </w:lvl>
    <w:lvl w:ilvl="3" w:tplc="0419000F" w:tentative="1">
      <w:start w:val="1"/>
      <w:numFmt w:val="decimal"/>
      <w:lvlText w:val="%4."/>
      <w:lvlJc w:val="left"/>
      <w:pPr>
        <w:ind w:left="4527" w:hanging="360"/>
      </w:pPr>
    </w:lvl>
    <w:lvl w:ilvl="4" w:tplc="04190019" w:tentative="1">
      <w:start w:val="1"/>
      <w:numFmt w:val="lowerLetter"/>
      <w:lvlText w:val="%5."/>
      <w:lvlJc w:val="left"/>
      <w:pPr>
        <w:ind w:left="5247" w:hanging="360"/>
      </w:pPr>
    </w:lvl>
    <w:lvl w:ilvl="5" w:tplc="0419001B" w:tentative="1">
      <w:start w:val="1"/>
      <w:numFmt w:val="lowerRoman"/>
      <w:lvlText w:val="%6."/>
      <w:lvlJc w:val="right"/>
      <w:pPr>
        <w:ind w:left="5967" w:hanging="180"/>
      </w:pPr>
    </w:lvl>
    <w:lvl w:ilvl="6" w:tplc="0419000F" w:tentative="1">
      <w:start w:val="1"/>
      <w:numFmt w:val="decimal"/>
      <w:lvlText w:val="%7."/>
      <w:lvlJc w:val="left"/>
      <w:pPr>
        <w:ind w:left="6687" w:hanging="360"/>
      </w:pPr>
    </w:lvl>
    <w:lvl w:ilvl="7" w:tplc="04190019" w:tentative="1">
      <w:start w:val="1"/>
      <w:numFmt w:val="lowerLetter"/>
      <w:lvlText w:val="%8."/>
      <w:lvlJc w:val="left"/>
      <w:pPr>
        <w:ind w:left="7407" w:hanging="360"/>
      </w:pPr>
    </w:lvl>
    <w:lvl w:ilvl="8" w:tplc="041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10" w15:restartNumberingAfterBreak="0">
    <w:nsid w:val="63BF5DDE"/>
    <w:multiLevelType w:val="hybridMultilevel"/>
    <w:tmpl w:val="A1FE32E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6A68720E"/>
    <w:multiLevelType w:val="hybridMultilevel"/>
    <w:tmpl w:val="99DE5E3E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 w15:restartNumberingAfterBreak="0">
    <w:nsid w:val="6F9866BB"/>
    <w:multiLevelType w:val="multilevel"/>
    <w:tmpl w:val="347829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2"/>
  </w:num>
  <w:num w:numId="4">
    <w:abstractNumId w:val="11"/>
  </w:num>
  <w:num w:numId="5">
    <w:abstractNumId w:val="9"/>
  </w:num>
  <w:num w:numId="6">
    <w:abstractNumId w:val="0"/>
  </w:num>
  <w:num w:numId="7">
    <w:abstractNumId w:val="10"/>
  </w:num>
  <w:num w:numId="8">
    <w:abstractNumId w:val="4"/>
  </w:num>
  <w:num w:numId="9">
    <w:abstractNumId w:val="5"/>
  </w:num>
  <w:num w:numId="10">
    <w:abstractNumId w:val="3"/>
  </w:num>
  <w:num w:numId="11">
    <w:abstractNumId w:val="8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20A"/>
    <w:rsid w:val="00043817"/>
    <w:rsid w:val="00044E75"/>
    <w:rsid w:val="00046709"/>
    <w:rsid w:val="00070E5E"/>
    <w:rsid w:val="000800DA"/>
    <w:rsid w:val="000936F0"/>
    <w:rsid w:val="0009480A"/>
    <w:rsid w:val="000A2A3F"/>
    <w:rsid w:val="000A688A"/>
    <w:rsid w:val="000D44DE"/>
    <w:rsid w:val="000E709E"/>
    <w:rsid w:val="000E7A54"/>
    <w:rsid w:val="000F758E"/>
    <w:rsid w:val="001017F7"/>
    <w:rsid w:val="00104D71"/>
    <w:rsid w:val="0011085A"/>
    <w:rsid w:val="00113CA0"/>
    <w:rsid w:val="00116EE9"/>
    <w:rsid w:val="0012116D"/>
    <w:rsid w:val="00141489"/>
    <w:rsid w:val="00143473"/>
    <w:rsid w:val="00143ADE"/>
    <w:rsid w:val="00161207"/>
    <w:rsid w:val="0018320A"/>
    <w:rsid w:val="001C642F"/>
    <w:rsid w:val="001D5D6C"/>
    <w:rsid w:val="001E6F80"/>
    <w:rsid w:val="00204A34"/>
    <w:rsid w:val="00213D5F"/>
    <w:rsid w:val="00226C04"/>
    <w:rsid w:val="002579AE"/>
    <w:rsid w:val="0026178F"/>
    <w:rsid w:val="00271B4B"/>
    <w:rsid w:val="002978F8"/>
    <w:rsid w:val="002A0C2D"/>
    <w:rsid w:val="002C2905"/>
    <w:rsid w:val="002C7D7B"/>
    <w:rsid w:val="002D75DE"/>
    <w:rsid w:val="002F26BE"/>
    <w:rsid w:val="00300D51"/>
    <w:rsid w:val="0030196B"/>
    <w:rsid w:val="00305111"/>
    <w:rsid w:val="0030782F"/>
    <w:rsid w:val="00312E2D"/>
    <w:rsid w:val="0035570E"/>
    <w:rsid w:val="00363B04"/>
    <w:rsid w:val="00367020"/>
    <w:rsid w:val="00370826"/>
    <w:rsid w:val="00391142"/>
    <w:rsid w:val="00395A8E"/>
    <w:rsid w:val="003A4DFA"/>
    <w:rsid w:val="003B0252"/>
    <w:rsid w:val="003B42F6"/>
    <w:rsid w:val="003D64E1"/>
    <w:rsid w:val="003E656A"/>
    <w:rsid w:val="003F2B91"/>
    <w:rsid w:val="003F308D"/>
    <w:rsid w:val="003F6AC6"/>
    <w:rsid w:val="00422464"/>
    <w:rsid w:val="00444FB0"/>
    <w:rsid w:val="00450B70"/>
    <w:rsid w:val="00455F13"/>
    <w:rsid w:val="0046590F"/>
    <w:rsid w:val="0046731D"/>
    <w:rsid w:val="00470C16"/>
    <w:rsid w:val="00471725"/>
    <w:rsid w:val="004A2A36"/>
    <w:rsid w:val="004D441D"/>
    <w:rsid w:val="004D5A0D"/>
    <w:rsid w:val="004E1AB5"/>
    <w:rsid w:val="004F63A5"/>
    <w:rsid w:val="0050565F"/>
    <w:rsid w:val="0051380E"/>
    <w:rsid w:val="00537958"/>
    <w:rsid w:val="005405B8"/>
    <w:rsid w:val="005463A0"/>
    <w:rsid w:val="00546B8A"/>
    <w:rsid w:val="0056439D"/>
    <w:rsid w:val="0058163D"/>
    <w:rsid w:val="005856CB"/>
    <w:rsid w:val="00586F3E"/>
    <w:rsid w:val="005874D3"/>
    <w:rsid w:val="005A5AB7"/>
    <w:rsid w:val="005C1A4A"/>
    <w:rsid w:val="005F3B11"/>
    <w:rsid w:val="006147B1"/>
    <w:rsid w:val="00615304"/>
    <w:rsid w:val="00627EE9"/>
    <w:rsid w:val="00672BCC"/>
    <w:rsid w:val="00686E76"/>
    <w:rsid w:val="0068770A"/>
    <w:rsid w:val="006925B1"/>
    <w:rsid w:val="006C08F6"/>
    <w:rsid w:val="006D5924"/>
    <w:rsid w:val="006F41A9"/>
    <w:rsid w:val="006F6CA8"/>
    <w:rsid w:val="00713015"/>
    <w:rsid w:val="0071386B"/>
    <w:rsid w:val="00740A30"/>
    <w:rsid w:val="0074787A"/>
    <w:rsid w:val="007516B1"/>
    <w:rsid w:val="007552B6"/>
    <w:rsid w:val="007708CF"/>
    <w:rsid w:val="00781BD1"/>
    <w:rsid w:val="007B1E31"/>
    <w:rsid w:val="007B662D"/>
    <w:rsid w:val="007C1E48"/>
    <w:rsid w:val="007D3414"/>
    <w:rsid w:val="007E5C6E"/>
    <w:rsid w:val="007F73A5"/>
    <w:rsid w:val="00800806"/>
    <w:rsid w:val="00802AFC"/>
    <w:rsid w:val="008046B6"/>
    <w:rsid w:val="00806FA6"/>
    <w:rsid w:val="00811398"/>
    <w:rsid w:val="00845446"/>
    <w:rsid w:val="00852EF8"/>
    <w:rsid w:val="008648F0"/>
    <w:rsid w:val="00883E5F"/>
    <w:rsid w:val="00897B64"/>
    <w:rsid w:val="008B0B01"/>
    <w:rsid w:val="008B5DE9"/>
    <w:rsid w:val="008E58ED"/>
    <w:rsid w:val="008F0D78"/>
    <w:rsid w:val="008F2DA3"/>
    <w:rsid w:val="009159E4"/>
    <w:rsid w:val="0094262E"/>
    <w:rsid w:val="009443D7"/>
    <w:rsid w:val="00960D34"/>
    <w:rsid w:val="00966E12"/>
    <w:rsid w:val="00970DA9"/>
    <w:rsid w:val="00987528"/>
    <w:rsid w:val="009950D9"/>
    <w:rsid w:val="009A2F06"/>
    <w:rsid w:val="009A33B5"/>
    <w:rsid w:val="009A63CD"/>
    <w:rsid w:val="009B4811"/>
    <w:rsid w:val="009C01E5"/>
    <w:rsid w:val="00A00A6B"/>
    <w:rsid w:val="00A22E78"/>
    <w:rsid w:val="00A35E0C"/>
    <w:rsid w:val="00A41513"/>
    <w:rsid w:val="00A66185"/>
    <w:rsid w:val="00A72619"/>
    <w:rsid w:val="00A958EF"/>
    <w:rsid w:val="00A97BB2"/>
    <w:rsid w:val="00AA0236"/>
    <w:rsid w:val="00AA24C6"/>
    <w:rsid w:val="00AB4F8C"/>
    <w:rsid w:val="00AC090A"/>
    <w:rsid w:val="00AC2892"/>
    <w:rsid w:val="00B13775"/>
    <w:rsid w:val="00B14549"/>
    <w:rsid w:val="00B2587B"/>
    <w:rsid w:val="00B331BA"/>
    <w:rsid w:val="00B57115"/>
    <w:rsid w:val="00B65D91"/>
    <w:rsid w:val="00B849C0"/>
    <w:rsid w:val="00B9323F"/>
    <w:rsid w:val="00BB5145"/>
    <w:rsid w:val="00BB7948"/>
    <w:rsid w:val="00BC1CFC"/>
    <w:rsid w:val="00BC4B3F"/>
    <w:rsid w:val="00BD1B32"/>
    <w:rsid w:val="00BD1FB2"/>
    <w:rsid w:val="00BD7B88"/>
    <w:rsid w:val="00BE5886"/>
    <w:rsid w:val="00BF551D"/>
    <w:rsid w:val="00BF560C"/>
    <w:rsid w:val="00C14D5F"/>
    <w:rsid w:val="00C276BC"/>
    <w:rsid w:val="00C44B63"/>
    <w:rsid w:val="00C8473B"/>
    <w:rsid w:val="00C8479E"/>
    <w:rsid w:val="00C85214"/>
    <w:rsid w:val="00C86F5A"/>
    <w:rsid w:val="00C9676A"/>
    <w:rsid w:val="00C975AD"/>
    <w:rsid w:val="00CB5A44"/>
    <w:rsid w:val="00D01699"/>
    <w:rsid w:val="00D66CFD"/>
    <w:rsid w:val="00D7049E"/>
    <w:rsid w:val="00D74A67"/>
    <w:rsid w:val="00DA2417"/>
    <w:rsid w:val="00DB7508"/>
    <w:rsid w:val="00DC6119"/>
    <w:rsid w:val="00DF4880"/>
    <w:rsid w:val="00DF7578"/>
    <w:rsid w:val="00E05E59"/>
    <w:rsid w:val="00E07606"/>
    <w:rsid w:val="00E13B32"/>
    <w:rsid w:val="00E31DD2"/>
    <w:rsid w:val="00E46109"/>
    <w:rsid w:val="00E5596B"/>
    <w:rsid w:val="00E55ED2"/>
    <w:rsid w:val="00E609EE"/>
    <w:rsid w:val="00E96BC4"/>
    <w:rsid w:val="00EB64F9"/>
    <w:rsid w:val="00EC178D"/>
    <w:rsid w:val="00ED3593"/>
    <w:rsid w:val="00ED6BD7"/>
    <w:rsid w:val="00EE05FE"/>
    <w:rsid w:val="00EE3DCD"/>
    <w:rsid w:val="00EF2F5F"/>
    <w:rsid w:val="00EF4675"/>
    <w:rsid w:val="00F016D8"/>
    <w:rsid w:val="00F02920"/>
    <w:rsid w:val="00F11D2D"/>
    <w:rsid w:val="00F2107A"/>
    <w:rsid w:val="00F6027A"/>
    <w:rsid w:val="00F705AD"/>
    <w:rsid w:val="00F86901"/>
    <w:rsid w:val="00F91192"/>
    <w:rsid w:val="00FA37AC"/>
    <w:rsid w:val="00FA6B71"/>
    <w:rsid w:val="00FA7091"/>
    <w:rsid w:val="00FB4794"/>
    <w:rsid w:val="00FC0B4D"/>
    <w:rsid w:val="00FE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BFFB"/>
  <w15:docId w15:val="{F3AB6CE3-3D74-45E6-B66A-51FF9462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417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C44B6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C44B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2417"/>
    <w:pPr>
      <w:ind w:left="720"/>
      <w:contextualSpacing/>
    </w:pPr>
  </w:style>
  <w:style w:type="character" w:customStyle="1" w:styleId="FontStyle102">
    <w:name w:val="Font Style102"/>
    <w:rsid w:val="0012116D"/>
    <w:rPr>
      <w:rFonts w:ascii="Times New Roman" w:hAnsi="Times New Roman" w:cs="Times New Roman"/>
      <w:sz w:val="22"/>
      <w:szCs w:val="22"/>
    </w:rPr>
  </w:style>
  <w:style w:type="character" w:styleId="a4">
    <w:name w:val="annotation reference"/>
    <w:basedOn w:val="a0"/>
    <w:uiPriority w:val="99"/>
    <w:semiHidden/>
    <w:unhideWhenUsed/>
    <w:rsid w:val="00113CA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113CA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113CA0"/>
    <w:rPr>
      <w:rFonts w:ascii="Calibri" w:eastAsia="Times New Roman" w:hAnsi="Calibri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113CA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113CA0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13C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3CA0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Normal (Web)"/>
    <w:basedOn w:val="a"/>
    <w:uiPriority w:val="99"/>
    <w:rsid w:val="0037082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styleId="ac">
    <w:name w:val="Body Text"/>
    <w:basedOn w:val="a"/>
    <w:link w:val="ad"/>
    <w:semiHidden/>
    <w:rsid w:val="00370826"/>
    <w:pPr>
      <w:spacing w:after="120" w:line="240" w:lineRule="auto"/>
    </w:pPr>
    <w:rPr>
      <w:rFonts w:ascii="Times New Roman" w:eastAsia="Calibri" w:hAnsi="Times New Roman"/>
      <w:sz w:val="20"/>
      <w:szCs w:val="20"/>
    </w:rPr>
  </w:style>
  <w:style w:type="character" w:customStyle="1" w:styleId="ad">
    <w:name w:val="Основной текст Знак"/>
    <w:basedOn w:val="a0"/>
    <w:link w:val="ac"/>
    <w:semiHidden/>
    <w:rsid w:val="0037082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e">
    <w:name w:val="Block Text"/>
    <w:basedOn w:val="a"/>
    <w:semiHidden/>
    <w:rsid w:val="00370826"/>
    <w:pPr>
      <w:shd w:val="clear" w:color="auto" w:fill="FFFFFF"/>
      <w:spacing w:after="0" w:line="278" w:lineRule="exact"/>
      <w:ind w:left="10" w:right="102" w:firstLine="451"/>
    </w:pPr>
    <w:rPr>
      <w:rFonts w:ascii="Times New Roman" w:eastAsia="Calibri" w:hAnsi="Times New Roman"/>
      <w:color w:val="000000"/>
      <w:spacing w:val="-9"/>
      <w:sz w:val="25"/>
      <w:szCs w:val="20"/>
    </w:rPr>
  </w:style>
  <w:style w:type="paragraph" w:customStyle="1" w:styleId="af">
    <w:name w:val="Готовый"/>
    <w:basedOn w:val="a"/>
    <w:rsid w:val="0037082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0">
    <w:name w:val="footnote text"/>
    <w:basedOn w:val="a"/>
    <w:link w:val="af1"/>
    <w:uiPriority w:val="99"/>
    <w:semiHidden/>
    <w:unhideWhenUsed/>
    <w:rsid w:val="00FA37AC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FA37AC"/>
    <w:rPr>
      <w:rFonts w:ascii="Calibri" w:eastAsia="Times New Roman" w:hAnsi="Calibri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FA37AC"/>
    <w:rPr>
      <w:vertAlign w:val="superscript"/>
    </w:rPr>
  </w:style>
  <w:style w:type="table" w:styleId="af3">
    <w:name w:val="Table Grid"/>
    <w:basedOn w:val="a1"/>
    <w:uiPriority w:val="39"/>
    <w:rsid w:val="00A95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uiPriority w:val="99"/>
    <w:unhideWhenUsed/>
    <w:rsid w:val="00942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94262E"/>
    <w:rPr>
      <w:rFonts w:ascii="Calibri" w:eastAsia="Times New Roman" w:hAnsi="Calibri" w:cs="Times New Roman"/>
      <w:lang w:eastAsia="ru-RU"/>
    </w:rPr>
  </w:style>
  <w:style w:type="paragraph" w:styleId="af6">
    <w:name w:val="footer"/>
    <w:basedOn w:val="a"/>
    <w:link w:val="af7"/>
    <w:uiPriority w:val="99"/>
    <w:unhideWhenUsed/>
    <w:rsid w:val="00942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94262E"/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21"/>
    <w:basedOn w:val="a"/>
    <w:rsid w:val="00EC178D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C44B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44B6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af8">
    <w:name w:val="Базовый"/>
    <w:rsid w:val="00883E5F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Andale Sans UI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5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D6A12-07D2-4AD3-B83B-39A8FBD99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1150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12</cp:revision>
  <cp:lastPrinted>2020-01-28T13:52:00Z</cp:lastPrinted>
  <dcterms:created xsi:type="dcterms:W3CDTF">2021-03-23T12:53:00Z</dcterms:created>
  <dcterms:modified xsi:type="dcterms:W3CDTF">2022-06-22T08:14:00Z</dcterms:modified>
</cp:coreProperties>
</file>