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A11DC" w14:textId="77777777" w:rsidR="000050D6" w:rsidRDefault="000050D6" w:rsidP="00005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p w14:paraId="6FBBF0BF" w14:textId="77777777" w:rsidR="00F81C80" w:rsidRPr="000050D6" w:rsidRDefault="00F81C80" w:rsidP="00005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80FC8B3" w14:textId="77777777" w:rsidR="000050D6" w:rsidRPr="000050D6" w:rsidRDefault="000050D6" w:rsidP="00005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0933180" w14:textId="77777777" w:rsidR="00A26104" w:rsidRPr="00A26104" w:rsidRDefault="00A26104" w:rsidP="00C87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0" w:name="sub_10200"/>
      <w:r w:rsidRPr="00A26104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ПОРЯДОК</w:t>
      </w:r>
    </w:p>
    <w:p w14:paraId="19DED75D" w14:textId="77777777" w:rsidR="00A26104" w:rsidRDefault="00A26104" w:rsidP="00C87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A26104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рассмотрения и оценки заявок на участие в конкурсе</w:t>
      </w:r>
    </w:p>
    <w:p w14:paraId="14F8D8CA" w14:textId="77777777" w:rsidR="00A26104" w:rsidRDefault="00A26104" w:rsidP="00C87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14:paraId="29A1743B" w14:textId="77777777" w:rsidR="008B04EB" w:rsidRPr="008B04EB" w:rsidRDefault="008B04EB" w:rsidP="00C87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4EB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I. Информация о заказчике и закупке товаров, работ, услуг  для обеспечения государственных</w:t>
      </w:r>
    </w:p>
    <w:p w14:paraId="31F4D3C6" w14:textId="77777777" w:rsidR="008B04EB" w:rsidRPr="008B04EB" w:rsidRDefault="008B04EB" w:rsidP="00C87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4EB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и муниципальных нужд (далее - закупка)</w:t>
      </w:r>
    </w:p>
    <w:p w14:paraId="186D32B1" w14:textId="77777777" w:rsidR="008B04EB" w:rsidRPr="00CC05DC" w:rsidRDefault="008B04EB" w:rsidP="000050D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tbl>
      <w:tblPr>
        <w:tblStyle w:val="a7"/>
        <w:tblW w:w="14992" w:type="dxa"/>
        <w:tblLook w:val="04A0" w:firstRow="1" w:lastRow="0" w:firstColumn="1" w:lastColumn="0" w:noHBand="0" w:noVBand="1"/>
      </w:tblPr>
      <w:tblGrid>
        <w:gridCol w:w="4219"/>
        <w:gridCol w:w="5638"/>
        <w:gridCol w:w="2158"/>
        <w:gridCol w:w="2977"/>
      </w:tblGrid>
      <w:tr w:rsidR="008B04EB" w:rsidRPr="00CC05DC" w14:paraId="71C3B8FD" w14:textId="77777777" w:rsidTr="00A26104">
        <w:tc>
          <w:tcPr>
            <w:tcW w:w="4219" w:type="dxa"/>
          </w:tcPr>
          <w:p w14:paraId="303E6906" w14:textId="77777777" w:rsidR="008B04EB" w:rsidRPr="00CC05DC" w:rsidRDefault="008B04EB" w:rsidP="008B04E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</w:tcPr>
          <w:p w14:paraId="654FD1E9" w14:textId="77777777" w:rsidR="008B04EB" w:rsidRPr="00CC05DC" w:rsidRDefault="008B04EB" w:rsidP="008B04E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</w:tcPr>
          <w:p w14:paraId="4234C377" w14:textId="77777777" w:rsidR="008B04EB" w:rsidRPr="00CC05DC" w:rsidRDefault="008B04EB" w:rsidP="000050D6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14:paraId="7D3B94AD" w14:textId="77777777" w:rsidR="008B04EB" w:rsidRPr="00CC05DC" w:rsidRDefault="008B04EB" w:rsidP="000050D6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0"/>
                <w:szCs w:val="20"/>
                <w:lang w:eastAsia="ru-RU"/>
              </w:rPr>
              <w:t>Коды</w:t>
            </w:r>
          </w:p>
        </w:tc>
      </w:tr>
      <w:tr w:rsidR="008B04EB" w:rsidRPr="00CC05DC" w14:paraId="6875DD5D" w14:textId="77777777" w:rsidTr="00A26104">
        <w:tc>
          <w:tcPr>
            <w:tcW w:w="4219" w:type="dxa"/>
            <w:vMerge w:val="restart"/>
          </w:tcPr>
          <w:p w14:paraId="7C9CC3C2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Полное наименование               </w:t>
            </w:r>
          </w:p>
          <w:p w14:paraId="250EE170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638" w:type="dxa"/>
            <w:vMerge w:val="restart"/>
          </w:tcPr>
          <w:p w14:paraId="46EB582F" w14:textId="6DDE71FE" w:rsidR="008B04EB" w:rsidRPr="00CC05DC" w:rsidRDefault="00D24874" w:rsidP="00A8461F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DA5CAE">
              <w:rPr>
                <w:rFonts w:ascii="Times New Roman CYR" w:eastAsia="Times New Roman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 xml:space="preserve">Управа    </w:t>
            </w:r>
            <w:r>
              <w:rPr>
                <w:rFonts w:ascii="Times New Roman CYR" w:eastAsia="Times New Roman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Железнодорожного</w:t>
            </w:r>
            <w:r w:rsidRPr="00DA5CAE">
              <w:rPr>
                <w:rFonts w:ascii="Times New Roman CYR" w:eastAsia="Times New Roman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 xml:space="preserve">    района    городского    округа    город   Воронеж</w:t>
            </w:r>
          </w:p>
        </w:tc>
        <w:tc>
          <w:tcPr>
            <w:tcW w:w="2158" w:type="dxa"/>
          </w:tcPr>
          <w:p w14:paraId="4DA2DC63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2977" w:type="dxa"/>
          </w:tcPr>
          <w:p w14:paraId="7BEDAF95" w14:textId="07A3A83B" w:rsidR="008B04EB" w:rsidRPr="00CC05DC" w:rsidRDefault="00D2487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3661011617</w:t>
            </w:r>
          </w:p>
        </w:tc>
      </w:tr>
      <w:tr w:rsidR="008B04EB" w:rsidRPr="00CC05DC" w14:paraId="694C76E0" w14:textId="77777777" w:rsidTr="00A26104">
        <w:tc>
          <w:tcPr>
            <w:tcW w:w="4219" w:type="dxa"/>
            <w:vMerge/>
          </w:tcPr>
          <w:p w14:paraId="0CBA2AE8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vMerge/>
          </w:tcPr>
          <w:p w14:paraId="5D0CABE5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</w:tcPr>
          <w:p w14:paraId="4A2B5113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2977" w:type="dxa"/>
          </w:tcPr>
          <w:p w14:paraId="7AD21A6B" w14:textId="534203D9" w:rsidR="008B04EB" w:rsidRPr="00CC05DC" w:rsidRDefault="00FD0AEF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highlight w:val="yellow"/>
                <w:lang w:eastAsia="ru-RU"/>
              </w:rPr>
            </w:pPr>
            <w:r w:rsidRPr="00CC05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366601001</w:t>
            </w:r>
          </w:p>
        </w:tc>
      </w:tr>
      <w:tr w:rsidR="008B04EB" w:rsidRPr="00CC05DC" w14:paraId="2DB80E34" w14:textId="77777777" w:rsidTr="00A26104">
        <w:tc>
          <w:tcPr>
            <w:tcW w:w="4219" w:type="dxa"/>
            <w:vMerge/>
          </w:tcPr>
          <w:p w14:paraId="357960E4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vMerge/>
          </w:tcPr>
          <w:p w14:paraId="0C86EBCA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</w:tcPr>
          <w:p w14:paraId="2F105982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2977" w:type="dxa"/>
          </w:tcPr>
          <w:p w14:paraId="2146A1C0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8B04EB" w:rsidRPr="00CC05DC" w14:paraId="18EB6557" w14:textId="77777777" w:rsidTr="00A26104">
        <w:tc>
          <w:tcPr>
            <w:tcW w:w="4219" w:type="dxa"/>
          </w:tcPr>
          <w:p w14:paraId="0905B75D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Место нахождения, телефон, адрес                                            </w:t>
            </w:r>
          </w:p>
          <w:p w14:paraId="3B580F6D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электронной почты                        </w:t>
            </w:r>
          </w:p>
        </w:tc>
        <w:tc>
          <w:tcPr>
            <w:tcW w:w="5638" w:type="dxa"/>
          </w:tcPr>
          <w:p w14:paraId="57600C7E" w14:textId="77777777" w:rsidR="00D24874" w:rsidRDefault="00D24874" w:rsidP="00D24874">
            <w:pPr>
              <w:suppressAutoHyphens/>
              <w:rPr>
                <w:rFonts w:ascii="Times New Roman CYR" w:eastAsia="Times New Roman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394063, г. Воронеж, Ленинский проспект, д. 157</w:t>
            </w:r>
          </w:p>
          <w:p w14:paraId="3C549B9E" w14:textId="1ACC209B" w:rsidR="00C32EFB" w:rsidRPr="00CC05DC" w:rsidRDefault="00D24874" w:rsidP="00D24874">
            <w:pPr>
              <w:suppressAutoHyphens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223-16-86, 223-16-97</w:t>
            </w:r>
          </w:p>
        </w:tc>
        <w:tc>
          <w:tcPr>
            <w:tcW w:w="2158" w:type="dxa"/>
          </w:tcPr>
          <w:p w14:paraId="14E2E022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14:paraId="5EBD22C2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A26104" w:rsidRPr="00CC05DC" w14:paraId="401F49E2" w14:textId="77777777" w:rsidTr="00A26104">
        <w:tc>
          <w:tcPr>
            <w:tcW w:w="4219" w:type="dxa"/>
            <w:vMerge w:val="restart"/>
          </w:tcPr>
          <w:p w14:paraId="7AC6CE34" w14:textId="6B3F4F11" w:rsidR="00A26104" w:rsidRPr="00CC05DC" w:rsidRDefault="00A26104" w:rsidP="00CC05DC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Наименование бюджетного, автономного  учреждения, государственного, муниципал</w:t>
            </w: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ь</w:t>
            </w: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ного унитарного предприятия, иного юрид</w:t>
            </w: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и</w:t>
            </w: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ческого лица, которому переданы полномочия государственного, муниципального заказчика </w:t>
            </w:r>
          </w:p>
        </w:tc>
        <w:tc>
          <w:tcPr>
            <w:tcW w:w="5638" w:type="dxa"/>
            <w:vMerge w:val="restart"/>
          </w:tcPr>
          <w:p w14:paraId="37E19721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58" w:type="dxa"/>
          </w:tcPr>
          <w:p w14:paraId="646F98BD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2977" w:type="dxa"/>
          </w:tcPr>
          <w:p w14:paraId="28437D01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-</w:t>
            </w:r>
          </w:p>
        </w:tc>
      </w:tr>
      <w:tr w:rsidR="00A26104" w:rsidRPr="00CC05DC" w14:paraId="4A114B41" w14:textId="77777777" w:rsidTr="00A26104">
        <w:tc>
          <w:tcPr>
            <w:tcW w:w="4219" w:type="dxa"/>
            <w:vMerge/>
          </w:tcPr>
          <w:p w14:paraId="0B6237A0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vMerge/>
          </w:tcPr>
          <w:p w14:paraId="51FCA467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</w:tcPr>
          <w:p w14:paraId="643BF4DC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2977" w:type="dxa"/>
          </w:tcPr>
          <w:p w14:paraId="6B2D75E9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-</w:t>
            </w:r>
          </w:p>
        </w:tc>
      </w:tr>
      <w:tr w:rsidR="00A26104" w:rsidRPr="00CC05DC" w14:paraId="1B6A789A" w14:textId="77777777" w:rsidTr="00A26104">
        <w:tc>
          <w:tcPr>
            <w:tcW w:w="4219" w:type="dxa"/>
            <w:vMerge/>
          </w:tcPr>
          <w:p w14:paraId="1480CDC3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vMerge/>
          </w:tcPr>
          <w:p w14:paraId="2C6280D1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</w:tcPr>
          <w:p w14:paraId="59F496A2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2977" w:type="dxa"/>
          </w:tcPr>
          <w:p w14:paraId="1743B459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-</w:t>
            </w:r>
          </w:p>
        </w:tc>
      </w:tr>
      <w:tr w:rsidR="00A26104" w:rsidRPr="00CC05DC" w14:paraId="0EA707B5" w14:textId="77777777" w:rsidTr="00A26104">
        <w:tc>
          <w:tcPr>
            <w:tcW w:w="4219" w:type="dxa"/>
          </w:tcPr>
          <w:p w14:paraId="5EA15D3F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Место нахождения, телефон, адрес                                            </w:t>
            </w:r>
          </w:p>
          <w:p w14:paraId="6F8327A7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электронной почты        </w:t>
            </w:r>
          </w:p>
        </w:tc>
        <w:tc>
          <w:tcPr>
            <w:tcW w:w="5638" w:type="dxa"/>
          </w:tcPr>
          <w:p w14:paraId="159535D8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58" w:type="dxa"/>
          </w:tcPr>
          <w:p w14:paraId="183F62D5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14:paraId="52BF442B" w14:textId="77777777" w:rsidR="00A26104" w:rsidRPr="00CC05DC" w:rsidRDefault="00A26104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</w:tr>
      <w:tr w:rsidR="008B04EB" w:rsidRPr="00CC05DC" w14:paraId="1810DF36" w14:textId="77777777" w:rsidTr="00A26104">
        <w:tc>
          <w:tcPr>
            <w:tcW w:w="4219" w:type="dxa"/>
          </w:tcPr>
          <w:p w14:paraId="38DF5550" w14:textId="77777777" w:rsidR="008B04EB" w:rsidRPr="00CC05DC" w:rsidRDefault="008B04EB" w:rsidP="00A2610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Наименование объекта закупки          </w:t>
            </w:r>
          </w:p>
        </w:tc>
        <w:tc>
          <w:tcPr>
            <w:tcW w:w="10773" w:type="dxa"/>
            <w:gridSpan w:val="3"/>
          </w:tcPr>
          <w:p w14:paraId="6AD8BE7E" w14:textId="55DA8AC7" w:rsidR="008B04EB" w:rsidRPr="00CC05DC" w:rsidRDefault="00D24874" w:rsidP="00FD0AE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26282F"/>
                <w:sz w:val="20"/>
                <w:szCs w:val="20"/>
                <w:lang w:eastAsia="ru-RU"/>
              </w:rPr>
            </w:pPr>
            <w:r w:rsidRPr="00D24874">
              <w:rPr>
                <w:rFonts w:ascii="Times New Roman" w:eastAsia="Times New Roman" w:hAnsi="Times New Roman" w:cs="Times New Roman"/>
                <w:bCs/>
                <w:color w:val="26282F"/>
                <w:sz w:val="20"/>
                <w:szCs w:val="20"/>
                <w:lang w:eastAsia="ru-RU"/>
              </w:rPr>
              <w:t>Выполнение работ по стрижке кустарника на территории Железнодорожного района городского округа город Воронеж</w:t>
            </w:r>
          </w:p>
        </w:tc>
      </w:tr>
    </w:tbl>
    <w:p w14:paraId="5A4FE2C6" w14:textId="77777777" w:rsidR="008B04EB" w:rsidRPr="00CC05DC" w:rsidRDefault="008B04EB" w:rsidP="00A2610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p w14:paraId="1E1580FB" w14:textId="77777777" w:rsidR="000050D6" w:rsidRPr="00CC05DC" w:rsidRDefault="000050D6" w:rsidP="00441F1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CC05DC"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>II. Критерии и показатели оценки заявок на участие в закупке</w:t>
      </w:r>
      <w:bookmarkEnd w:id="0"/>
    </w:p>
    <w:tbl>
      <w:tblPr>
        <w:tblW w:w="150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1914"/>
        <w:gridCol w:w="1382"/>
        <w:gridCol w:w="1863"/>
        <w:gridCol w:w="1232"/>
        <w:gridCol w:w="2261"/>
        <w:gridCol w:w="1290"/>
        <w:gridCol w:w="4437"/>
      </w:tblGrid>
      <w:tr w:rsidR="000050D6" w:rsidRPr="00CC05DC" w14:paraId="47B201A2" w14:textId="77777777" w:rsidTr="00537E20">
        <w:tc>
          <w:tcPr>
            <w:tcW w:w="703" w:type="dxa"/>
          </w:tcPr>
          <w:p w14:paraId="3A01D348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1914" w:type="dxa"/>
          </w:tcPr>
          <w:p w14:paraId="7313508A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Критерий оценки</w:t>
            </w:r>
          </w:p>
        </w:tc>
        <w:tc>
          <w:tcPr>
            <w:tcW w:w="1382" w:type="dxa"/>
          </w:tcPr>
          <w:p w14:paraId="4705A0BD" w14:textId="77777777" w:rsidR="000050D6" w:rsidRPr="00CC05DC" w:rsidRDefault="000050D6" w:rsidP="003B5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8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Значимость критерия оценки, пр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центов</w:t>
            </w:r>
          </w:p>
        </w:tc>
        <w:tc>
          <w:tcPr>
            <w:tcW w:w="1863" w:type="dxa"/>
          </w:tcPr>
          <w:p w14:paraId="3DF44E00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Показатель оценки</w:t>
            </w:r>
          </w:p>
        </w:tc>
        <w:tc>
          <w:tcPr>
            <w:tcW w:w="1232" w:type="dxa"/>
          </w:tcPr>
          <w:p w14:paraId="60611995" w14:textId="77777777" w:rsidR="000050D6" w:rsidRPr="00CC05DC" w:rsidRDefault="000050D6" w:rsidP="00744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58" w:right="-102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Значимость показателя оценки, пр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центов</w:t>
            </w:r>
          </w:p>
        </w:tc>
        <w:tc>
          <w:tcPr>
            <w:tcW w:w="2261" w:type="dxa"/>
          </w:tcPr>
          <w:p w14:paraId="081F6331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Показатель оценки, детализирующий пок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затель оценки</w:t>
            </w:r>
          </w:p>
        </w:tc>
        <w:tc>
          <w:tcPr>
            <w:tcW w:w="1290" w:type="dxa"/>
          </w:tcPr>
          <w:p w14:paraId="372CFE28" w14:textId="77777777" w:rsidR="000050D6" w:rsidRPr="00CC05DC" w:rsidRDefault="000050D6" w:rsidP="00744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 w:right="-95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Значимость показателя, детализиру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ю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щего показ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тель оценки, процентов</w:t>
            </w:r>
          </w:p>
        </w:tc>
        <w:tc>
          <w:tcPr>
            <w:tcW w:w="4437" w:type="dxa"/>
          </w:tcPr>
          <w:p w14:paraId="541F1694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Формула оценки 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br/>
              <w:t>или шкала оценки</w:t>
            </w:r>
          </w:p>
        </w:tc>
      </w:tr>
      <w:tr w:rsidR="000050D6" w:rsidRPr="00CC05DC" w14:paraId="3AC5A77A" w14:textId="77777777" w:rsidTr="00537E20">
        <w:tc>
          <w:tcPr>
            <w:tcW w:w="703" w:type="dxa"/>
          </w:tcPr>
          <w:p w14:paraId="12F583D6" w14:textId="77777777" w:rsidR="000050D6" w:rsidRPr="00CC05DC" w:rsidRDefault="00441F12" w:rsidP="00441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4" w:type="dxa"/>
          </w:tcPr>
          <w:p w14:paraId="6FCF765E" w14:textId="77777777" w:rsidR="000050D6" w:rsidRPr="00CC05DC" w:rsidRDefault="00441F12" w:rsidP="00441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2" w:type="dxa"/>
          </w:tcPr>
          <w:p w14:paraId="04FCD4E3" w14:textId="77777777" w:rsidR="000050D6" w:rsidRPr="00CC05DC" w:rsidRDefault="00441F12" w:rsidP="00441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63" w:type="dxa"/>
          </w:tcPr>
          <w:p w14:paraId="727FA8C2" w14:textId="77777777" w:rsidR="000050D6" w:rsidRPr="00CC05DC" w:rsidRDefault="00441F12" w:rsidP="00441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2" w:type="dxa"/>
          </w:tcPr>
          <w:p w14:paraId="2679FF55" w14:textId="77777777" w:rsidR="000050D6" w:rsidRPr="00CC05DC" w:rsidRDefault="00441F12" w:rsidP="00441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1" w:type="dxa"/>
          </w:tcPr>
          <w:p w14:paraId="3145263D" w14:textId="77777777" w:rsidR="000050D6" w:rsidRPr="00CC05DC" w:rsidRDefault="00441F12" w:rsidP="00441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90" w:type="dxa"/>
          </w:tcPr>
          <w:p w14:paraId="44D8BB24" w14:textId="77777777" w:rsidR="000050D6" w:rsidRPr="00CC05DC" w:rsidRDefault="00441F12" w:rsidP="00441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37" w:type="dxa"/>
          </w:tcPr>
          <w:p w14:paraId="49902AC5" w14:textId="77777777" w:rsidR="000050D6" w:rsidRPr="00CC05DC" w:rsidRDefault="00441F12" w:rsidP="00441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</w:t>
            </w:r>
          </w:p>
        </w:tc>
      </w:tr>
      <w:tr w:rsidR="000050D6" w:rsidRPr="00CC05DC" w14:paraId="48EFE046" w14:textId="77777777" w:rsidTr="00537E20">
        <w:tc>
          <w:tcPr>
            <w:tcW w:w="703" w:type="dxa"/>
          </w:tcPr>
          <w:p w14:paraId="4BB6B9FA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bookmarkStart w:id="1" w:name="sub_1201"/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1.</w:t>
            </w:r>
            <w:bookmarkEnd w:id="1"/>
          </w:p>
        </w:tc>
        <w:tc>
          <w:tcPr>
            <w:tcW w:w="1914" w:type="dxa"/>
          </w:tcPr>
          <w:p w14:paraId="3C0990AD" w14:textId="77777777" w:rsidR="006B2BC6" w:rsidRPr="00CC05DC" w:rsidRDefault="006B2BC6" w:rsidP="006B2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Цена контракта, сумма</w:t>
            </w:r>
          </w:p>
          <w:p w14:paraId="5600030E" w14:textId="77777777" w:rsidR="000050D6" w:rsidRPr="00CC05DC" w:rsidRDefault="006B2BC6" w:rsidP="006B2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цен единиц товара, работы, услуги</w:t>
            </w:r>
          </w:p>
        </w:tc>
        <w:tc>
          <w:tcPr>
            <w:tcW w:w="1382" w:type="dxa"/>
          </w:tcPr>
          <w:p w14:paraId="5982117E" w14:textId="321CC7C3" w:rsidR="000050D6" w:rsidRPr="00CC05DC" w:rsidRDefault="00DD4463" w:rsidP="00744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63" w:type="dxa"/>
          </w:tcPr>
          <w:p w14:paraId="6DE5EDB5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32" w:type="dxa"/>
          </w:tcPr>
          <w:p w14:paraId="28DD17EA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61" w:type="dxa"/>
          </w:tcPr>
          <w:p w14:paraId="44EB39DC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</w:tcPr>
          <w:p w14:paraId="0F177C33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4437" w:type="dxa"/>
          </w:tcPr>
          <w:p w14:paraId="13046AC0" w14:textId="673ACB9A" w:rsidR="00947BFF" w:rsidRPr="00CC05DC" w:rsidRDefault="00EE3CD4" w:rsidP="00947B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1.Значение количества баллов по критерию оценки "цена контракта, сумма цен единиц тов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ра, работы, услуги", присваиваемое заявке, кот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рая подлежит в соответствии с Федеральным законом </w:t>
            </w:r>
            <w:r w:rsidR="008D5F32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от 05.04.2013 № 44-ФЗ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"О контрактной системе в сфере закупок товаров, работ, услуг для обеспечения государственных и муниц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пальных нужд"  оценке по указанному критерию оценки, (</w:t>
            </w: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БЦ</w:t>
            </w:r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i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) определяется по </w:t>
            </w:r>
            <w:r w:rsidR="00947BFF" w:rsidRPr="00CC05DC">
              <w:rPr>
                <w:rFonts w:ascii="Times New Roman CYR" w:hAnsi="Times New Roman CYR" w:cs="Times New Roman CYR"/>
                <w:sz w:val="20"/>
                <w:szCs w:val="20"/>
              </w:rPr>
              <w:t>одной из следу</w:t>
            </w:r>
            <w:r w:rsidR="00947BFF" w:rsidRPr="00CC05DC">
              <w:rPr>
                <w:rFonts w:ascii="Times New Roman CYR" w:hAnsi="Times New Roman CYR" w:cs="Times New Roman CYR"/>
                <w:sz w:val="20"/>
                <w:szCs w:val="20"/>
              </w:rPr>
              <w:t>ю</w:t>
            </w:r>
            <w:r w:rsidR="00947BFF" w:rsidRPr="00CC05DC">
              <w:rPr>
                <w:rFonts w:ascii="Times New Roman CYR" w:hAnsi="Times New Roman CYR" w:cs="Times New Roman CYR"/>
                <w:sz w:val="20"/>
                <w:szCs w:val="20"/>
              </w:rPr>
              <w:t>щих формул:</w:t>
            </w:r>
            <w:proofErr w:type="gramEnd"/>
          </w:p>
          <w:p w14:paraId="2B800066" w14:textId="77777777" w:rsidR="00523E6A" w:rsidRPr="00CC05DC" w:rsidRDefault="00523E6A" w:rsidP="00523E6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а) за исключением случаев, предусмо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ренных подпунктом "б" настоящего пункта и </w:t>
            </w:r>
            <w:hyperlink r:id="rId6" w:history="1">
              <w:r w:rsidRPr="00CC05DC">
                <w:rPr>
                  <w:rFonts w:ascii="Times New Roman" w:hAnsi="Times New Roman" w:cs="Times New Roman"/>
                  <w:sz w:val="20"/>
                  <w:szCs w:val="20"/>
                </w:rPr>
                <w:t xml:space="preserve">пунктом </w:t>
              </w:r>
              <w:r w:rsidR="000B0754" w:rsidRPr="00CC05DC">
                <w:rPr>
                  <w:rFonts w:ascii="Times New Roman" w:hAnsi="Times New Roman" w:cs="Times New Roman"/>
                  <w:sz w:val="20"/>
                  <w:szCs w:val="20"/>
                </w:rPr>
                <w:t>2</w:t>
              </w:r>
            </w:hyperlink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настояще</w:t>
            </w:r>
            <w:r w:rsidR="006D4420" w:rsidRPr="00CC05DC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4420" w:rsidRPr="00CC05DC">
              <w:rPr>
                <w:rFonts w:ascii="Times New Roman" w:hAnsi="Times New Roman" w:cs="Times New Roman"/>
                <w:sz w:val="20"/>
                <w:szCs w:val="20"/>
              </w:rPr>
              <w:t>графы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, - по формуле:</w:t>
            </w:r>
          </w:p>
          <w:p w14:paraId="689C08D1" w14:textId="77777777" w:rsidR="00EE3CD4" w:rsidRPr="00CC05DC" w:rsidRDefault="00EE3CD4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B29DE" w14:textId="77777777" w:rsidR="00EE3CD4" w:rsidRPr="00CC05DC" w:rsidRDefault="00EE3CD4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noProof/>
                <w:position w:val="-33"/>
                <w:sz w:val="20"/>
                <w:szCs w:val="20"/>
                <w:lang w:eastAsia="ru-RU"/>
              </w:rPr>
              <w:drawing>
                <wp:inline distT="0" distB="0" distL="0" distR="0" wp14:anchorId="04BE3911" wp14:editId="109FE166">
                  <wp:extent cx="1933575" cy="449029"/>
                  <wp:effectExtent l="0" t="0" r="0" b="825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449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5211B9" w14:textId="77777777" w:rsidR="00EE3CD4" w:rsidRPr="00CC05DC" w:rsidRDefault="00EE3CD4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14:paraId="5F7ECB82" w14:textId="1F0F0ACD" w:rsidR="00EE3CD4" w:rsidRPr="00CC05DC" w:rsidRDefault="00EE3CD4" w:rsidP="00EC26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i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- предложение участника закупки о цене ко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тракта,</w:t>
            </w:r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или о сумме цен всех контрактов, закл</w:t>
            </w:r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>чаемых по результатам проведения совместного конкурса (в случае проведения совместного ко</w:t>
            </w:r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курса), или о сумме цен единиц товара, работы, услуги (в случае, предусмотренном </w:t>
            </w:r>
            <w:hyperlink r:id="rId8" w:history="1">
              <w:r w:rsidR="00EC26E1" w:rsidRPr="00CC05DC">
                <w:rPr>
                  <w:rFonts w:ascii="Times New Roman" w:hAnsi="Times New Roman" w:cs="Times New Roman"/>
                  <w:sz w:val="20"/>
                  <w:szCs w:val="20"/>
                </w:rPr>
                <w:t>частью 24 статьи 22</w:t>
              </w:r>
            </w:hyperlink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780A" w:rsidRPr="00CC05DC">
              <w:rPr>
                <w:rFonts w:ascii="Times New Roman" w:hAnsi="Times New Roman" w:cs="Times New Roman"/>
                <w:sz w:val="20"/>
                <w:szCs w:val="20"/>
              </w:rPr>
              <w:t>Федерального закона от 05.04.2013 № 44-ФЗ "О контрактной системе в сфере закупок товаров, работ, услуг для обеспечения госуда</w:t>
            </w:r>
            <w:r w:rsidR="00ED780A" w:rsidRPr="00CC05D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ED780A" w:rsidRPr="00CC05DC">
              <w:rPr>
                <w:rFonts w:ascii="Times New Roman" w:hAnsi="Times New Roman" w:cs="Times New Roman"/>
                <w:sz w:val="20"/>
                <w:szCs w:val="20"/>
              </w:rPr>
              <w:t>ственных и муниципальных нужд"</w:t>
            </w:r>
            <w:proofErr w:type="gramStart"/>
            <w:r w:rsidR="00ED780A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gramStart"/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>том числе при проведении в этом случае совместного ко</w:t>
            </w:r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EC26E1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курса),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заявка (часть заявки) которого подлежит в соответствии с 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Федеральным законом от 05.04.2013 № 44-ФЗ "О контрактной системе в сфере закупок товаров, работ, услуг для обесп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чения государственных и муниципальных нужд" 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оценке по критерию оценки "цена контракта, сумма цен единиц товара, работы, услуги" (далее - ценовое предложение);</w:t>
            </w:r>
            <w:proofErr w:type="gramEnd"/>
          </w:p>
          <w:p w14:paraId="1E522A3F" w14:textId="62235141" w:rsidR="00EE3CD4" w:rsidRPr="00CC05DC" w:rsidRDefault="00EE3CD4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л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- наилучшее ценовое предложение из числа предложенных в соответствии с 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Фед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ральным законом от 05.04.2013 № 44-ФЗ "О ко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трактной системе в сфере закупок товаров, р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бот, услуг для обеспечения государственных и муниципальных нужд" 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участниками закупки, заявки (части заявки) которых подлежат оценке по критерию оценки "цена контракта, сумма цен единиц товара, работы, услуги".</w:t>
            </w:r>
          </w:p>
          <w:p w14:paraId="512B7B91" w14:textId="5E38D14F" w:rsidR="00EC26E1" w:rsidRPr="00CC05DC" w:rsidRDefault="00EC26E1" w:rsidP="00EC26E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б) в случае если по результатам примен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ния формулы, предусмотренной подпунктом "а" настоящего пункта, при оценке хотя бы одной заявки получено значение, являющееся отриц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тельным числом, значение количества баллов по критерию оценки "цена контракта, сумма цен единиц товара, работы, услуги" всем заявкам, подлежащим в соответствии с 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Федеральным законом от 05.04.2013 № 44-ФЗ "О контрактной системе в сфере закупок товаров, работ, услуг для обеспечения</w:t>
            </w:r>
            <w:proofErr w:type="gramEnd"/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и муниц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пальных нужд" 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оценке по указанному критерию оценки (</w:t>
            </w: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БЦ</w:t>
            </w: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i</w:t>
            </w:r>
            <w:proofErr w:type="spellEnd"/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), определяется по формуле:</w:t>
            </w:r>
          </w:p>
          <w:p w14:paraId="0C304ADC" w14:textId="77777777" w:rsidR="00EC26E1" w:rsidRPr="00CC05DC" w:rsidRDefault="00EC26E1" w:rsidP="00EC26E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B4A3F4" w14:textId="77777777" w:rsidR="00EC26E1" w:rsidRPr="00CC05DC" w:rsidRDefault="00EC26E1" w:rsidP="00EC26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noProof/>
                <w:position w:val="-28"/>
                <w:sz w:val="20"/>
                <w:szCs w:val="20"/>
                <w:lang w:eastAsia="ru-RU"/>
              </w:rPr>
              <w:drawing>
                <wp:inline distT="0" distB="0" distL="0" distR="0" wp14:anchorId="6096BD93" wp14:editId="11F3A119">
                  <wp:extent cx="1933931" cy="40321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198" cy="411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028CCD" w14:textId="77777777" w:rsidR="00EC26E1" w:rsidRPr="00CC05DC" w:rsidRDefault="00EC26E1" w:rsidP="00EC26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E0610C" w14:textId="17430D21" w:rsidR="00EC26E1" w:rsidRPr="00CC05DC" w:rsidRDefault="00EC26E1" w:rsidP="00EC26E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где </w:t>
            </w: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нач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- начальная (максимальная) цена контракта, или сумма начальных (максимал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ных) цен каждого контракта, заключаемого по результатам проведения совместного конкурса (в случае проведения совместного конкурса), или начальная сумма цен единиц товаров, работ, услуг (в случае, предусмотренном </w:t>
            </w:r>
            <w:hyperlink r:id="rId10" w:history="1">
              <w:r w:rsidRPr="00CC05DC">
                <w:rPr>
                  <w:rFonts w:ascii="Times New Roman" w:hAnsi="Times New Roman" w:cs="Times New Roman"/>
                  <w:sz w:val="20"/>
                  <w:szCs w:val="20"/>
                </w:rPr>
                <w:t>частью 24 статьи 22</w:t>
              </w:r>
            </w:hyperlink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Федерального закона от 05.04.2013 № 44-ФЗ "О контрактной системе в сфере закупок товаров, работ, услуг для обеспечения госуда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6E640C" w:rsidRPr="00CC05DC">
              <w:rPr>
                <w:rFonts w:ascii="Times New Roman" w:hAnsi="Times New Roman" w:cs="Times New Roman"/>
                <w:sz w:val="20"/>
                <w:szCs w:val="20"/>
              </w:rPr>
              <w:t>ственных и муниципальных нужд"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, в</w:t>
            </w:r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том числе при проведении в таком случае совместного конкурса).</w:t>
            </w:r>
          </w:p>
          <w:p w14:paraId="1AF7FBA1" w14:textId="77777777" w:rsidR="00EC26E1" w:rsidRPr="00CC05DC" w:rsidRDefault="00EC26E1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D030A" w14:textId="0B6811BE" w:rsidR="00EE3CD4" w:rsidRPr="00CC05DC" w:rsidRDefault="00EE3CD4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Если при проведении процедуры подачи предложений о цене контракта в соответствии с 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Федеральным законом от 05.04.2013 № 44-ФЗ "О контрактной системе в сфере закупок товаров, работ, услуг для обеспечения государственных и муниципальных нужд" 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подано ценовое предл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жение, предусматривающее снижение такой ц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ны контракта ниже нуля, значение количества баллов по критерию оценки "цена контракта, сумма цен единиц товара, работы, услуги" (</w:t>
            </w: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БЦ</w:t>
            </w:r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i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) определяется в следующем</w:t>
            </w:r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порядке</w:t>
            </w:r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74EA6F45" w14:textId="0D835950" w:rsidR="00EE3CD4" w:rsidRPr="00CC05DC" w:rsidRDefault="00EE3CD4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а) для подлежащей в соответствии с 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Фед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ральным законом от 05.04.2013 № 44-ФЗ "О ко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трактной системе в сфере закупок товаров, р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бот, услуг для обеспечения государственных и муниципальных нужд" 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оценке заявки участника закупки, ценовое предложение которого не предусматривает снижение цены контракта ниже нуля, по критерию оценки "цена контракта, су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ма цен единиц товара, работы, услуги" значение количества баллов по указанному критерию оценки (</w:t>
            </w: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БЦ</w:t>
            </w:r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i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) определяется</w:t>
            </w:r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по формуле:</w:t>
            </w:r>
          </w:p>
          <w:p w14:paraId="60BBA5B2" w14:textId="77777777" w:rsidR="007C1880" w:rsidRPr="00CC05DC" w:rsidRDefault="007C1880" w:rsidP="007C188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D092C8" w14:textId="77777777" w:rsidR="007C1880" w:rsidRPr="00CC05DC" w:rsidRDefault="007C1880" w:rsidP="007C18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noProof/>
                <w:position w:val="-33"/>
                <w:sz w:val="20"/>
                <w:szCs w:val="20"/>
                <w:lang w:eastAsia="ru-RU"/>
              </w:rPr>
              <w:drawing>
                <wp:inline distT="0" distB="0" distL="0" distR="0" wp14:anchorId="4A77F6C0" wp14:editId="77420634">
                  <wp:extent cx="2000250" cy="460436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556" cy="464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9BB275" w14:textId="77777777" w:rsidR="00EE3CD4" w:rsidRPr="00CC05DC" w:rsidRDefault="00EE3CD4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D1A2E5B" w14:textId="1B81F49D" w:rsidR="00EE3CD4" w:rsidRPr="00CC05DC" w:rsidRDefault="00EE3CD4" w:rsidP="00EE3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б) для подлежащей в соответствии с 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деральным законом от 05.04.2013 № 44-ФЗ "О контрактной системе в сфере закупок товаров, работ, услуг для обеспечения государственных и муниципальных нужд" 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оценке заявки участника закупки, ценовое предложение которого пред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сматривает снижение цены контракта ниже н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ля, по критерию оценки "цена контракта, сумма цен единиц товара, работы, услуги" значение количества баллов по указанному критерию оценки (</w:t>
            </w: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БЦ</w:t>
            </w:r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i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) определяется по</w:t>
            </w:r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формуле:</w:t>
            </w:r>
          </w:p>
          <w:p w14:paraId="17E2DD3F" w14:textId="77777777" w:rsidR="00B2665E" w:rsidRDefault="00EE3CD4" w:rsidP="00F17E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val="en-US" w:eastAsia="ru-RU"/>
              </w:rPr>
            </w:pPr>
            <w:r w:rsidRPr="00CC05DC">
              <w:rPr>
                <w:rFonts w:ascii="Cambria Math" w:hAnsi="Cambria Math" w:cs="Cambria Math"/>
                <w:noProof/>
                <w:position w:val="-33"/>
                <w:sz w:val="20"/>
                <w:szCs w:val="20"/>
                <w:lang w:eastAsia="ru-RU"/>
              </w:rPr>
              <w:drawing>
                <wp:inline distT="0" distB="0" distL="0" distR="0" wp14:anchorId="3AF4ECA8" wp14:editId="6127B4EF">
                  <wp:extent cx="2228850" cy="4476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716300" w14:textId="77777777" w:rsidR="002C637E" w:rsidRPr="002C637E" w:rsidRDefault="002C637E" w:rsidP="00F17E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val="en-US" w:eastAsia="ru-RU"/>
              </w:rPr>
            </w:pPr>
          </w:p>
        </w:tc>
      </w:tr>
      <w:tr w:rsidR="008676D0" w:rsidRPr="00CC05DC" w14:paraId="5DBD75B8" w14:textId="77777777" w:rsidTr="00537E20">
        <w:tc>
          <w:tcPr>
            <w:tcW w:w="703" w:type="dxa"/>
          </w:tcPr>
          <w:p w14:paraId="357BBF36" w14:textId="77777777" w:rsidR="008676D0" w:rsidRPr="00CC05DC" w:rsidRDefault="008676D0" w:rsidP="00B71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914" w:type="dxa"/>
          </w:tcPr>
          <w:p w14:paraId="67635607" w14:textId="77777777" w:rsidR="008676D0" w:rsidRPr="00CC05DC" w:rsidRDefault="008676D0" w:rsidP="00B71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Квалификация участников заку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ки, в том числе наличие у них ф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и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нансовых ресурсов, оборудования и других материал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ь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ных ресурсов на праве собственн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сти или ином з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конном основании, опыта работы, св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я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занного с предм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том контракта, и деловой репутации, специалистов и иных работников определенного уровня квалифик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382" w:type="dxa"/>
          </w:tcPr>
          <w:p w14:paraId="68E83B75" w14:textId="488D6EA9" w:rsidR="008676D0" w:rsidRPr="00CC05DC" w:rsidRDefault="00DD4463" w:rsidP="00B71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63" w:type="dxa"/>
          </w:tcPr>
          <w:p w14:paraId="303DED71" w14:textId="77777777" w:rsidR="008676D0" w:rsidRPr="00CC05DC" w:rsidRDefault="008676D0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Наличие у учас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т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ников закупки д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ловой репутации</w:t>
            </w:r>
          </w:p>
          <w:p w14:paraId="52CADE24" w14:textId="77777777" w:rsidR="008676D0" w:rsidRPr="00CC05DC" w:rsidRDefault="008676D0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bookmarkStart w:id="2" w:name="_GoBack"/>
            <w:bookmarkEnd w:id="2"/>
          </w:p>
        </w:tc>
        <w:tc>
          <w:tcPr>
            <w:tcW w:w="1232" w:type="dxa"/>
          </w:tcPr>
          <w:p w14:paraId="4BB8FFF7" w14:textId="61F20E3F" w:rsidR="008676D0" w:rsidRPr="00CC05DC" w:rsidRDefault="00E344CB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45F21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1" w:type="dxa"/>
          </w:tcPr>
          <w:p w14:paraId="13408E5C" w14:textId="77777777" w:rsidR="008676D0" w:rsidRPr="00CC05DC" w:rsidRDefault="008676D0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Значение индекса д</w:t>
            </w: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</w:t>
            </w: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ловой репутации участников закупки в соответствии с наци</w:t>
            </w: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</w:t>
            </w: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нальным стандартом ГОСТ </w:t>
            </w:r>
            <w:proofErr w:type="gramStart"/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71198-2023</w:t>
            </w:r>
          </w:p>
        </w:tc>
        <w:tc>
          <w:tcPr>
            <w:tcW w:w="1290" w:type="dxa"/>
          </w:tcPr>
          <w:p w14:paraId="2EA21AEB" w14:textId="77777777" w:rsidR="008676D0" w:rsidRPr="00CC05DC" w:rsidRDefault="008676D0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437" w:type="dxa"/>
          </w:tcPr>
          <w:p w14:paraId="1BEF6564" w14:textId="77777777" w:rsidR="008676D0" w:rsidRPr="00CC05DC" w:rsidRDefault="008676D0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46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Лучшим является наибольшее значение д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тализирующего показателя (далее - показатель).</w:t>
            </w:r>
          </w:p>
          <w:p w14:paraId="4A1173C3" w14:textId="71598A80" w:rsidR="008676D0" w:rsidRPr="00CC05DC" w:rsidRDefault="008676D0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46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gramStart"/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Значение количества баллов по               п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казателю, присваиваемых заявке, подлежащей в соответствии с 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Федеральным законом от 05.04.2013 № 44-ФЗ "О контрактной системе в сфере закупок товаров, работ, услуг для обесп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чения государственных и муниципальных нужд"  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оценке по критерию оценки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</w:t>
            </w:r>
            <w:proofErr w:type="gramEnd"/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, связанного с предметом контракта, и деловой репутации, специалистов и иных работников определенного уровня квалификации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БК</w:t>
            </w:r>
            <w:proofErr w:type="gramStart"/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vertAlign w:val="subscript"/>
                <w:lang w:eastAsia="ru-RU"/>
              </w:rPr>
              <w:t>i</w:t>
            </w:r>
            <w:proofErr w:type="spellEnd"/>
            <w:proofErr w:type="gramEnd"/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), ра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считывается по формуле:</w:t>
            </w:r>
          </w:p>
          <w:p w14:paraId="1A92CFCA" w14:textId="77777777" w:rsidR="008676D0" w:rsidRPr="00CC05DC" w:rsidRDefault="00C45F21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46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БК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=(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К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min</m:t>
                    </m:r>
                  </m:sub>
                </m:s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)×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100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</w:rPr>
                          <m:t>max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en-US"/>
                          </w:rPr>
                          <m:t>min</m:t>
                        </m:r>
                      </m:sub>
                    </m:sSub>
                  </m:den>
                </m:f>
              </m:oMath>
            </m:oMathPara>
          </w:p>
          <w:p w14:paraId="0D3A4AF5" w14:textId="77777777" w:rsidR="008676D0" w:rsidRPr="00CC05DC" w:rsidRDefault="008676D0" w:rsidP="00FD5BD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14:paraId="105A52ED" w14:textId="495263CD" w:rsidR="008676D0" w:rsidRPr="00CC05DC" w:rsidRDefault="008676D0" w:rsidP="00FD5BD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i</w:t>
            </w:r>
            <w:proofErr w:type="spellEnd"/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- значение показателя, содержащееся в предложении участника закупки, заявка (часть заявки) которого подлежит в соответствии с 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деральным законом от 05.04.2013 № 44-ФЗ "О контрактной системе в сфере закупок товаров, работ, услуг для обеспечения государственных и муниципальных нужд" 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оценке по критерию оценки;</w:t>
            </w:r>
          </w:p>
          <w:p w14:paraId="742C113B" w14:textId="325FBF3F" w:rsidR="008676D0" w:rsidRPr="00CC05DC" w:rsidRDefault="008676D0" w:rsidP="00FD5BD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min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- минимальное значение показателя, содержащееся в заявках (частях заявок), подл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жащих в соответствии с 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Федеральным законом 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 05.04.2013 № 44-ФЗ "О контрактной системе в сфере закупок товаров, работ, услуг для обе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печения государственных и муниципальных нужд"  </w:t>
            </w: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оценке по критерию оценки.</w:t>
            </w:r>
          </w:p>
          <w:p w14:paraId="599DFB0B" w14:textId="7CD867FC" w:rsidR="008676D0" w:rsidRPr="00CC05DC" w:rsidRDefault="00C45F21" w:rsidP="00FD5BD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max</m:t>
                  </m:r>
                </m:sub>
              </m:sSub>
            </m:oMath>
            <w:r w:rsidR="008676D0" w:rsidRPr="00CC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- максимальное значение показателя, содержащееся в заявках (частях заявок), подл</w:t>
            </w:r>
            <w:r w:rsidR="008676D0" w:rsidRPr="00CC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="008676D0" w:rsidRPr="00CC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жащих в соответствии с 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Федеральным законом от 05.04.2013 № 44-ФЗ "О контрактной системе в сфере закупок товаров, работ, услуг для обе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0E527B"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печения государственных и муниципальных нужд"  </w:t>
            </w:r>
            <w:r w:rsidR="008676D0" w:rsidRPr="00CC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оценке по критерию оценки;</w:t>
            </w:r>
          </w:p>
          <w:p w14:paraId="1CB4C385" w14:textId="77777777" w:rsidR="008676D0" w:rsidRPr="00CC05DC" w:rsidRDefault="008676D0" w:rsidP="00FD5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случае отсутствия (несоответствия) по</w:t>
            </w:r>
            <w:r w:rsidRPr="00CC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</w:t>
            </w:r>
            <w:r w:rsidRPr="00CC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тверждающих документов заявке присваивается 0 баллов.</w:t>
            </w:r>
          </w:p>
        </w:tc>
      </w:tr>
    </w:tbl>
    <w:p w14:paraId="4859FAB8" w14:textId="77777777" w:rsidR="000050D6" w:rsidRPr="00CC05DC" w:rsidRDefault="000050D6" w:rsidP="00005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14:paraId="3EF44DBE" w14:textId="77777777" w:rsidR="00425AD6" w:rsidRPr="00CC05DC" w:rsidRDefault="00425AD6" w:rsidP="000050D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  <w:bookmarkStart w:id="3" w:name="sub_10300"/>
    </w:p>
    <w:p w14:paraId="3D575741" w14:textId="77777777" w:rsidR="000050D6" w:rsidRPr="00CC05DC" w:rsidRDefault="000050D6" w:rsidP="000050D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  <w:r w:rsidRPr="00CC05DC"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>III. Отдельные положения о применении отдельных критериев оценки, показателей оценки и показателей оценки, детализирующих показатели оценки, пред</w:t>
      </w:r>
      <w:r w:rsidRPr="00CC05DC"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>у</w:t>
      </w:r>
      <w:r w:rsidRPr="00CC05DC"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 xml:space="preserve">смотренных </w:t>
      </w:r>
      <w:r w:rsidRPr="00CC05DC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разделом II</w:t>
      </w:r>
      <w:r w:rsidRPr="00CC05DC">
        <w:rPr>
          <w:rFonts w:ascii="Times New Roman CYR" w:eastAsia="Times New Roman" w:hAnsi="Times New Roman CYR" w:cs="Times New Roman CYR"/>
          <w:b/>
          <w:bCs/>
          <w:sz w:val="20"/>
          <w:szCs w:val="20"/>
          <w:lang w:eastAsia="ru-RU"/>
        </w:rPr>
        <w:t xml:space="preserve"> </w:t>
      </w:r>
      <w:r w:rsidRPr="00CC05DC"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>настоящего документа</w:t>
      </w:r>
    </w:p>
    <w:bookmarkEnd w:id="3"/>
    <w:p w14:paraId="5ABB1B4C" w14:textId="77777777" w:rsidR="000050D6" w:rsidRPr="00CC05DC" w:rsidRDefault="000050D6" w:rsidP="00005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9"/>
        <w:gridCol w:w="4890"/>
        <w:gridCol w:w="9497"/>
      </w:tblGrid>
      <w:tr w:rsidR="000050D6" w:rsidRPr="00CC05DC" w14:paraId="6CD13661" w14:textId="77777777" w:rsidTr="00D20C2F">
        <w:tc>
          <w:tcPr>
            <w:tcW w:w="6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25C6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bookmarkStart w:id="4" w:name="sub_10310"/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N</w:t>
            </w:r>
            <w:bookmarkEnd w:id="4"/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FDBD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Наименование критерия оценки, показателя оценки, показателя оценки, детализирующего показатель оценки, при применении которого устанавливается положение, предусмотренное графой 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BF0935" w14:textId="77777777" w:rsidR="000050D6" w:rsidRPr="00CC05DC" w:rsidRDefault="000050D6" w:rsidP="00B128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Положение о применени</w:t>
            </w:r>
            <w:r w:rsidR="00B12884"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и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критерия оценки, 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br/>
              <w:t>показателя оценки, показателя оценки, детализирующего показатель оценки</w:t>
            </w:r>
          </w:p>
        </w:tc>
      </w:tr>
      <w:tr w:rsidR="000050D6" w:rsidRPr="00CC05DC" w14:paraId="0CD069BE" w14:textId="77777777" w:rsidTr="00D20C2F">
        <w:tc>
          <w:tcPr>
            <w:tcW w:w="6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184E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45EC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F4438E" w14:textId="77777777" w:rsidR="000050D6" w:rsidRPr="00CC05DC" w:rsidRDefault="000050D6" w:rsidP="00005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</w:tr>
      <w:tr w:rsidR="006B5725" w:rsidRPr="00CC05DC" w14:paraId="2C644594" w14:textId="77777777" w:rsidTr="00D20C2F">
        <w:tc>
          <w:tcPr>
            <w:tcW w:w="6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589E" w14:textId="77777777" w:rsidR="006B5725" w:rsidRPr="00CC05DC" w:rsidRDefault="00C76DA5" w:rsidP="00451D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80E2" w14:textId="77777777" w:rsidR="006B5725" w:rsidRPr="00CC05DC" w:rsidRDefault="006B5725" w:rsidP="006B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Критерий оценки: 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  <w:p w14:paraId="4BBE55FD" w14:textId="77777777" w:rsidR="006B5725" w:rsidRPr="00CC05DC" w:rsidRDefault="006B5725" w:rsidP="00D20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F5965C" w14:textId="77777777" w:rsidR="006B5725" w:rsidRPr="00CC05DC" w:rsidRDefault="006B5725" w:rsidP="00D20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Показатель оценки: </w:t>
            </w:r>
            <w:r w:rsidRPr="00CC05DC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Наличие у участников закупки деловой репутации</w:t>
            </w:r>
          </w:p>
          <w:p w14:paraId="6B964440" w14:textId="77777777" w:rsidR="006B5725" w:rsidRPr="00CC05DC" w:rsidRDefault="006B5725" w:rsidP="00D20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  <w:p w14:paraId="7EC53C9D" w14:textId="77777777" w:rsidR="006B5725" w:rsidRPr="00CC05DC" w:rsidRDefault="006B5725" w:rsidP="006B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Показатель оценки, детализирующий показатель оценки: Значение индекса деловой репутации учас</w:t>
            </w: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</w:t>
            </w: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ников закупки в соответствии с национальным ста</w:t>
            </w: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</w:t>
            </w:r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дартом ГОСТ </w:t>
            </w:r>
            <w:proofErr w:type="gramStart"/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CC05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71198-2023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B34C7E" w14:textId="77777777" w:rsidR="006B5725" w:rsidRPr="00CC05DC" w:rsidRDefault="006B5725" w:rsidP="006B5725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Оценка количественного значения индекса деловой репутации участников закупки осуществляется в соответствии с национальным стандартом в области оценки деловой репутации субъектов предпринимательской деятельности - "ГОСТ </w:t>
            </w:r>
            <w:proofErr w:type="gramStart"/>
            <w:r w:rsidRPr="00CC05DC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gramEnd"/>
            <w:r w:rsidRPr="00CC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71198-2023. Национальный стандарт Российской Федерации. Индекс деловой репутации субъектов предпринимательской деятельности (ЭКГ-рейтинг). Методика оценки и порядок формирования ЭКГ-рейтинга ответственного бизнеса".</w:t>
            </w:r>
          </w:p>
          <w:p w14:paraId="4C8A688C" w14:textId="77777777" w:rsidR="006B5725" w:rsidRPr="00CC05DC" w:rsidRDefault="006B5725" w:rsidP="006B5725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Документ,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репутации: выписка с сайта </w:t>
            </w:r>
            <w:proofErr w:type="spellStart"/>
            <w:r w:rsidRPr="00CC05DC">
              <w:rPr>
                <w:rFonts w:ascii="Times New Roman" w:hAnsi="Times New Roman" w:cs="Times New Roman"/>
                <w:bCs/>
                <w:sz w:val="20"/>
                <w:szCs w:val="20"/>
              </w:rPr>
              <w:t>экг-рейтинг</w:t>
            </w:r>
            <w:proofErr w:type="gramStart"/>
            <w:r w:rsidRPr="00CC05DC">
              <w:rPr>
                <w:rFonts w:ascii="Times New Roman" w:hAnsi="Times New Roman" w:cs="Times New Roman"/>
                <w:bCs/>
                <w:sz w:val="20"/>
                <w:szCs w:val="20"/>
              </w:rPr>
              <w:t>.р</w:t>
            </w:r>
            <w:proofErr w:type="gramEnd"/>
            <w:r w:rsidRPr="00CC05DC">
              <w:rPr>
                <w:rFonts w:ascii="Times New Roman" w:hAnsi="Times New Roman" w:cs="Times New Roman"/>
                <w:bCs/>
                <w:sz w:val="20"/>
                <w:szCs w:val="20"/>
              </w:rPr>
              <w:t>ф</w:t>
            </w:r>
            <w:proofErr w:type="spellEnd"/>
            <w:r w:rsidRPr="00CC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(https://экг-рейтинг.рф), по следующим видам деятельности в соответствии с Общероссийским классификатором видов экономической деятельности ОКВЭД 2 ОК 029, в отношении которых участнику закупки присвоен индекс деловой репутации:</w:t>
            </w:r>
          </w:p>
          <w:p w14:paraId="37FC6312" w14:textId="77777777" w:rsidR="00A57B21" w:rsidRPr="00020F24" w:rsidRDefault="00FD0AEF" w:rsidP="00FD0AEF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0F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="00A57B21" w:rsidRPr="00020F24">
              <w:rPr>
                <w:rFonts w:ascii="Times New Roman" w:hAnsi="Times New Roman" w:cs="Times New Roman"/>
                <w:bCs/>
                <w:sz w:val="20"/>
                <w:szCs w:val="20"/>
              </w:rPr>
              <w:t>Деятельность административная и сопутствующие дополнительные услуги</w:t>
            </w:r>
          </w:p>
          <w:p w14:paraId="4B04BB5A" w14:textId="5BB60C17" w:rsidR="00A57B21" w:rsidRPr="00020F24" w:rsidRDefault="00744C77" w:rsidP="00FD0AEF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и/или</w:t>
            </w:r>
          </w:p>
          <w:p w14:paraId="5305A312" w14:textId="39080575" w:rsidR="00FD0AEF" w:rsidRDefault="00A57B21" w:rsidP="00FD0AEF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0F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="00A2085B" w:rsidRPr="00020F24">
              <w:rPr>
                <w:rFonts w:ascii="Times New Roman" w:hAnsi="Times New Roman" w:cs="Times New Roman"/>
                <w:bCs/>
                <w:sz w:val="20"/>
                <w:szCs w:val="20"/>
              </w:rPr>
              <w:t>деятельность профессиональная, научная и техническая;</w:t>
            </w:r>
          </w:p>
          <w:p w14:paraId="71FAC809" w14:textId="0DEB9062" w:rsidR="00744C77" w:rsidRDefault="00744C77" w:rsidP="00FD0AEF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4C77">
              <w:rPr>
                <w:rFonts w:ascii="Times New Roman" w:hAnsi="Times New Roman" w:cs="Times New Roman"/>
                <w:bCs/>
                <w:sz w:val="20"/>
                <w:szCs w:val="20"/>
              </w:rPr>
              <w:t>и/или</w:t>
            </w:r>
          </w:p>
          <w:p w14:paraId="2DDB4EAD" w14:textId="2061B4C5" w:rsidR="00A2085B" w:rsidRDefault="00A2085B" w:rsidP="00FD0AEF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="00020F24"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r w:rsidR="00020F24" w:rsidRPr="00020F24">
              <w:rPr>
                <w:rFonts w:ascii="Times New Roman" w:hAnsi="Times New Roman" w:cs="Times New Roman"/>
                <w:bCs/>
                <w:sz w:val="20"/>
                <w:szCs w:val="20"/>
              </w:rPr>
              <w:t>ельское, лесное хозяйство, охота, рыболовство и рыбоводство</w:t>
            </w:r>
            <w:r w:rsidR="00020F24"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10EB8A0" w14:textId="5C02D02D" w:rsidR="00744C77" w:rsidRDefault="00744C77" w:rsidP="00FD0AEF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4C77">
              <w:rPr>
                <w:rFonts w:ascii="Times New Roman" w:hAnsi="Times New Roman" w:cs="Times New Roman"/>
                <w:bCs/>
                <w:sz w:val="20"/>
                <w:szCs w:val="20"/>
              </w:rPr>
              <w:t>и/или</w:t>
            </w:r>
          </w:p>
          <w:p w14:paraId="0CB2917E" w14:textId="1A9DC6DE" w:rsidR="00020F24" w:rsidRDefault="00020F24" w:rsidP="00FD0AEF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 д</w:t>
            </w:r>
            <w:r w:rsidRPr="00020F24">
              <w:rPr>
                <w:rFonts w:ascii="Times New Roman" w:hAnsi="Times New Roman" w:cs="Times New Roman"/>
                <w:bCs/>
                <w:sz w:val="20"/>
                <w:szCs w:val="20"/>
              </w:rPr>
              <w:t>еятельность в области здравоохранения и социальных услуг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1DF07279" w14:textId="77777777" w:rsidR="00991366" w:rsidRPr="00CC05DC" w:rsidRDefault="00991366" w:rsidP="006B5725">
            <w:pPr>
              <w:widowControl w:val="0"/>
              <w:suppressAutoHyphens/>
              <w:autoSpaceDN w:val="0"/>
              <w:spacing w:after="0" w:line="240" w:lineRule="auto"/>
              <w:ind w:firstLine="466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В связи с тем, что результаты рейтинга согласно ГОСТ </w:t>
            </w:r>
            <w:proofErr w:type="gram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71198-2023 публикуются в открытом доступе на сайте </w:t>
            </w: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экг-рейтинг.рф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 xml:space="preserve"> в информационно-телекоммуникационной сети Интернет, участники закупки вправе не включать в состав заявки выписку с сайта </w:t>
            </w:r>
            <w:proofErr w:type="spellStart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экг-рейтинг.рф</w:t>
            </w:r>
            <w:proofErr w:type="spellEnd"/>
            <w:r w:rsidRPr="00CC05D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1DCE0C65" w14:textId="77777777" w:rsidR="00215D59" w:rsidRPr="00670FA6" w:rsidRDefault="00215D59" w:rsidP="006B5725">
      <w:pPr>
        <w:spacing w:after="60" w:line="240" w:lineRule="auto"/>
        <w:jc w:val="both"/>
        <w:rPr>
          <w:rFonts w:ascii="Times New Roman" w:eastAsia="Times New Roman" w:hAnsi="Times New Roman" w:cs="Times New Roman"/>
          <w:sz w:val="2"/>
          <w:szCs w:val="2"/>
          <w:shd w:val="clear" w:color="auto" w:fill="FFFF00"/>
          <w:lang w:eastAsia="ru-RU"/>
        </w:rPr>
      </w:pPr>
    </w:p>
    <w:sectPr w:rsidR="00215D59" w:rsidRPr="00670FA6" w:rsidSect="00441F12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E2B51"/>
    <w:multiLevelType w:val="hybridMultilevel"/>
    <w:tmpl w:val="DD2461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6761A7E"/>
    <w:multiLevelType w:val="hybridMultilevel"/>
    <w:tmpl w:val="38F44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B5E"/>
    <w:rsid w:val="00002E6C"/>
    <w:rsid w:val="000050D6"/>
    <w:rsid w:val="000209BD"/>
    <w:rsid w:val="00020F24"/>
    <w:rsid w:val="0004470E"/>
    <w:rsid w:val="0008745C"/>
    <w:rsid w:val="00096196"/>
    <w:rsid w:val="000B0754"/>
    <w:rsid w:val="000C5662"/>
    <w:rsid w:val="000D3D7E"/>
    <w:rsid w:val="000E3F3A"/>
    <w:rsid w:val="000E527B"/>
    <w:rsid w:val="000F6BE1"/>
    <w:rsid w:val="00104534"/>
    <w:rsid w:val="0011075B"/>
    <w:rsid w:val="00117F24"/>
    <w:rsid w:val="00120B5E"/>
    <w:rsid w:val="00122443"/>
    <w:rsid w:val="001541E9"/>
    <w:rsid w:val="00172817"/>
    <w:rsid w:val="001816E7"/>
    <w:rsid w:val="0019281C"/>
    <w:rsid w:val="001C2838"/>
    <w:rsid w:val="001D2324"/>
    <w:rsid w:val="001F30C3"/>
    <w:rsid w:val="002007E6"/>
    <w:rsid w:val="0021100E"/>
    <w:rsid w:val="00211045"/>
    <w:rsid w:val="00215911"/>
    <w:rsid w:val="00215D59"/>
    <w:rsid w:val="00226B06"/>
    <w:rsid w:val="00246472"/>
    <w:rsid w:val="00261070"/>
    <w:rsid w:val="00262482"/>
    <w:rsid w:val="00275940"/>
    <w:rsid w:val="0028126B"/>
    <w:rsid w:val="002819A1"/>
    <w:rsid w:val="002A750A"/>
    <w:rsid w:val="002B3EFE"/>
    <w:rsid w:val="002C3668"/>
    <w:rsid w:val="002C637E"/>
    <w:rsid w:val="002D3A8C"/>
    <w:rsid w:val="002E21E9"/>
    <w:rsid w:val="002F2937"/>
    <w:rsid w:val="00303953"/>
    <w:rsid w:val="00311D15"/>
    <w:rsid w:val="0031503D"/>
    <w:rsid w:val="0032111A"/>
    <w:rsid w:val="00347591"/>
    <w:rsid w:val="00350853"/>
    <w:rsid w:val="00360BFD"/>
    <w:rsid w:val="003732A6"/>
    <w:rsid w:val="003803A1"/>
    <w:rsid w:val="00385C1A"/>
    <w:rsid w:val="00387473"/>
    <w:rsid w:val="003932FF"/>
    <w:rsid w:val="003B5248"/>
    <w:rsid w:val="003B629D"/>
    <w:rsid w:val="003C25E2"/>
    <w:rsid w:val="003C5265"/>
    <w:rsid w:val="003C7E64"/>
    <w:rsid w:val="003D0656"/>
    <w:rsid w:val="003D29BF"/>
    <w:rsid w:val="003D38FB"/>
    <w:rsid w:val="003D6CB5"/>
    <w:rsid w:val="003E00F9"/>
    <w:rsid w:val="00425AD6"/>
    <w:rsid w:val="004319A1"/>
    <w:rsid w:val="00440D7A"/>
    <w:rsid w:val="00441F12"/>
    <w:rsid w:val="00451D8E"/>
    <w:rsid w:val="004859D9"/>
    <w:rsid w:val="00495712"/>
    <w:rsid w:val="004971A8"/>
    <w:rsid w:val="004A3EB3"/>
    <w:rsid w:val="005130E9"/>
    <w:rsid w:val="00523266"/>
    <w:rsid w:val="00523E6A"/>
    <w:rsid w:val="005250AC"/>
    <w:rsid w:val="00532E94"/>
    <w:rsid w:val="00535D9C"/>
    <w:rsid w:val="00537E20"/>
    <w:rsid w:val="00551363"/>
    <w:rsid w:val="00554D76"/>
    <w:rsid w:val="00570072"/>
    <w:rsid w:val="00576777"/>
    <w:rsid w:val="00585A12"/>
    <w:rsid w:val="005866A8"/>
    <w:rsid w:val="005B4014"/>
    <w:rsid w:val="005B67AB"/>
    <w:rsid w:val="005C214E"/>
    <w:rsid w:val="005C2DF6"/>
    <w:rsid w:val="005C51AF"/>
    <w:rsid w:val="005C7897"/>
    <w:rsid w:val="005F4461"/>
    <w:rsid w:val="005F69F1"/>
    <w:rsid w:val="005F78A2"/>
    <w:rsid w:val="006107AE"/>
    <w:rsid w:val="00627495"/>
    <w:rsid w:val="006305AF"/>
    <w:rsid w:val="00632496"/>
    <w:rsid w:val="006374B0"/>
    <w:rsid w:val="00641814"/>
    <w:rsid w:val="0065071F"/>
    <w:rsid w:val="00661E95"/>
    <w:rsid w:val="00665004"/>
    <w:rsid w:val="00670FA6"/>
    <w:rsid w:val="006779A8"/>
    <w:rsid w:val="006B17E7"/>
    <w:rsid w:val="006B2BC6"/>
    <w:rsid w:val="006B5725"/>
    <w:rsid w:val="006B79BE"/>
    <w:rsid w:val="006C2F1B"/>
    <w:rsid w:val="006C5F80"/>
    <w:rsid w:val="006D4420"/>
    <w:rsid w:val="006E640C"/>
    <w:rsid w:val="007022CB"/>
    <w:rsid w:val="00717098"/>
    <w:rsid w:val="0073053A"/>
    <w:rsid w:val="00742AC2"/>
    <w:rsid w:val="007449DD"/>
    <w:rsid w:val="00744C77"/>
    <w:rsid w:val="00756B70"/>
    <w:rsid w:val="00770AE8"/>
    <w:rsid w:val="00770E61"/>
    <w:rsid w:val="007752BA"/>
    <w:rsid w:val="00777BFB"/>
    <w:rsid w:val="00786924"/>
    <w:rsid w:val="007B1344"/>
    <w:rsid w:val="007B2A33"/>
    <w:rsid w:val="007B6BBC"/>
    <w:rsid w:val="007C1880"/>
    <w:rsid w:val="007C2E49"/>
    <w:rsid w:val="007E1017"/>
    <w:rsid w:val="008002C1"/>
    <w:rsid w:val="00802D9C"/>
    <w:rsid w:val="00812F17"/>
    <w:rsid w:val="008146D0"/>
    <w:rsid w:val="008166D8"/>
    <w:rsid w:val="00816736"/>
    <w:rsid w:val="00831F5D"/>
    <w:rsid w:val="00842894"/>
    <w:rsid w:val="008509A5"/>
    <w:rsid w:val="008676D0"/>
    <w:rsid w:val="008A1BD3"/>
    <w:rsid w:val="008A2708"/>
    <w:rsid w:val="008B04EB"/>
    <w:rsid w:val="008C316A"/>
    <w:rsid w:val="008C3E85"/>
    <w:rsid w:val="008D1D69"/>
    <w:rsid w:val="008D5F32"/>
    <w:rsid w:val="008E2A7B"/>
    <w:rsid w:val="008E76F4"/>
    <w:rsid w:val="008F5D70"/>
    <w:rsid w:val="00912AE6"/>
    <w:rsid w:val="009416E5"/>
    <w:rsid w:val="00947BFF"/>
    <w:rsid w:val="0095134C"/>
    <w:rsid w:val="00957288"/>
    <w:rsid w:val="00965B44"/>
    <w:rsid w:val="00991366"/>
    <w:rsid w:val="00991F0B"/>
    <w:rsid w:val="009A714B"/>
    <w:rsid w:val="009B3C89"/>
    <w:rsid w:val="009C3CF3"/>
    <w:rsid w:val="009D24AA"/>
    <w:rsid w:val="009E17F8"/>
    <w:rsid w:val="009E37AF"/>
    <w:rsid w:val="009E61A4"/>
    <w:rsid w:val="009E65AE"/>
    <w:rsid w:val="009F27A3"/>
    <w:rsid w:val="00A0292B"/>
    <w:rsid w:val="00A2085B"/>
    <w:rsid w:val="00A24444"/>
    <w:rsid w:val="00A24ADD"/>
    <w:rsid w:val="00A26104"/>
    <w:rsid w:val="00A41C0D"/>
    <w:rsid w:val="00A42525"/>
    <w:rsid w:val="00A45DAF"/>
    <w:rsid w:val="00A46637"/>
    <w:rsid w:val="00A57B21"/>
    <w:rsid w:val="00A759D0"/>
    <w:rsid w:val="00A77A2F"/>
    <w:rsid w:val="00A81BD4"/>
    <w:rsid w:val="00A8409C"/>
    <w:rsid w:val="00A8461F"/>
    <w:rsid w:val="00AA38EA"/>
    <w:rsid w:val="00AB5268"/>
    <w:rsid w:val="00AB625D"/>
    <w:rsid w:val="00AB62A2"/>
    <w:rsid w:val="00AC13DA"/>
    <w:rsid w:val="00AC2C39"/>
    <w:rsid w:val="00AC5E88"/>
    <w:rsid w:val="00AC6B3D"/>
    <w:rsid w:val="00AC6F3E"/>
    <w:rsid w:val="00AD41F8"/>
    <w:rsid w:val="00AE0DE6"/>
    <w:rsid w:val="00AE1870"/>
    <w:rsid w:val="00AE188F"/>
    <w:rsid w:val="00AE3D59"/>
    <w:rsid w:val="00B01873"/>
    <w:rsid w:val="00B06886"/>
    <w:rsid w:val="00B12884"/>
    <w:rsid w:val="00B21EBC"/>
    <w:rsid w:val="00B22552"/>
    <w:rsid w:val="00B2665E"/>
    <w:rsid w:val="00B50654"/>
    <w:rsid w:val="00B7011A"/>
    <w:rsid w:val="00B71D6F"/>
    <w:rsid w:val="00B72270"/>
    <w:rsid w:val="00B83BAB"/>
    <w:rsid w:val="00BB0E5E"/>
    <w:rsid w:val="00BB4AB8"/>
    <w:rsid w:val="00BE75B9"/>
    <w:rsid w:val="00BF1A71"/>
    <w:rsid w:val="00BF7DF2"/>
    <w:rsid w:val="00C03D77"/>
    <w:rsid w:val="00C11B9A"/>
    <w:rsid w:val="00C17D9E"/>
    <w:rsid w:val="00C2434B"/>
    <w:rsid w:val="00C30495"/>
    <w:rsid w:val="00C32EFB"/>
    <w:rsid w:val="00C4036F"/>
    <w:rsid w:val="00C45F21"/>
    <w:rsid w:val="00C46E8C"/>
    <w:rsid w:val="00C735D2"/>
    <w:rsid w:val="00C76864"/>
    <w:rsid w:val="00C76DA5"/>
    <w:rsid w:val="00C841E9"/>
    <w:rsid w:val="00C87545"/>
    <w:rsid w:val="00CB1370"/>
    <w:rsid w:val="00CC05DC"/>
    <w:rsid w:val="00CC0FBE"/>
    <w:rsid w:val="00CC52F3"/>
    <w:rsid w:val="00CC5BF8"/>
    <w:rsid w:val="00D10446"/>
    <w:rsid w:val="00D13B86"/>
    <w:rsid w:val="00D20C2F"/>
    <w:rsid w:val="00D219FC"/>
    <w:rsid w:val="00D24874"/>
    <w:rsid w:val="00D336C0"/>
    <w:rsid w:val="00D5716E"/>
    <w:rsid w:val="00D63BEC"/>
    <w:rsid w:val="00D63DBF"/>
    <w:rsid w:val="00D66AE5"/>
    <w:rsid w:val="00D679D8"/>
    <w:rsid w:val="00D7200D"/>
    <w:rsid w:val="00D7665F"/>
    <w:rsid w:val="00D84047"/>
    <w:rsid w:val="00D85A47"/>
    <w:rsid w:val="00D9669B"/>
    <w:rsid w:val="00DA1F8B"/>
    <w:rsid w:val="00DA3F6C"/>
    <w:rsid w:val="00DB2AC4"/>
    <w:rsid w:val="00DD4463"/>
    <w:rsid w:val="00DE070A"/>
    <w:rsid w:val="00E2175E"/>
    <w:rsid w:val="00E2630E"/>
    <w:rsid w:val="00E344CB"/>
    <w:rsid w:val="00E368B4"/>
    <w:rsid w:val="00E50D07"/>
    <w:rsid w:val="00E65DD3"/>
    <w:rsid w:val="00E71893"/>
    <w:rsid w:val="00E73527"/>
    <w:rsid w:val="00E76635"/>
    <w:rsid w:val="00E8332A"/>
    <w:rsid w:val="00E87E73"/>
    <w:rsid w:val="00EA49DA"/>
    <w:rsid w:val="00EA739A"/>
    <w:rsid w:val="00EB3DE1"/>
    <w:rsid w:val="00EC26E1"/>
    <w:rsid w:val="00ED780A"/>
    <w:rsid w:val="00EE023B"/>
    <w:rsid w:val="00EE3CD4"/>
    <w:rsid w:val="00EE4BE0"/>
    <w:rsid w:val="00EE7B7B"/>
    <w:rsid w:val="00EF7611"/>
    <w:rsid w:val="00F05872"/>
    <w:rsid w:val="00F06F82"/>
    <w:rsid w:val="00F071D4"/>
    <w:rsid w:val="00F071FB"/>
    <w:rsid w:val="00F07A0F"/>
    <w:rsid w:val="00F15B4D"/>
    <w:rsid w:val="00F17E30"/>
    <w:rsid w:val="00F24CFA"/>
    <w:rsid w:val="00F30527"/>
    <w:rsid w:val="00F37A43"/>
    <w:rsid w:val="00F6568C"/>
    <w:rsid w:val="00F66DC4"/>
    <w:rsid w:val="00F73108"/>
    <w:rsid w:val="00F758C7"/>
    <w:rsid w:val="00F76B83"/>
    <w:rsid w:val="00F77A0B"/>
    <w:rsid w:val="00F81C80"/>
    <w:rsid w:val="00F9373F"/>
    <w:rsid w:val="00F9467D"/>
    <w:rsid w:val="00FA1B68"/>
    <w:rsid w:val="00FB40EC"/>
    <w:rsid w:val="00FB4F63"/>
    <w:rsid w:val="00FC0DEB"/>
    <w:rsid w:val="00FC41C7"/>
    <w:rsid w:val="00FD0AEF"/>
    <w:rsid w:val="00FE04AA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341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00D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14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146D0"/>
    <w:rPr>
      <w:color w:val="0000FF"/>
      <w:u w:val="single"/>
    </w:rPr>
  </w:style>
  <w:style w:type="paragraph" w:customStyle="1" w:styleId="indent1">
    <w:name w:val="indent_1"/>
    <w:basedOn w:val="a"/>
    <w:rsid w:val="00C11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F5D70"/>
    <w:pPr>
      <w:ind w:left="720"/>
      <w:contextualSpacing/>
    </w:pPr>
  </w:style>
  <w:style w:type="table" w:styleId="a7">
    <w:name w:val="Table Grid"/>
    <w:basedOn w:val="a1"/>
    <w:uiPriority w:val="39"/>
    <w:rsid w:val="008B04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B1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00D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14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146D0"/>
    <w:rPr>
      <w:color w:val="0000FF"/>
      <w:u w:val="single"/>
    </w:rPr>
  </w:style>
  <w:style w:type="paragraph" w:customStyle="1" w:styleId="indent1">
    <w:name w:val="indent_1"/>
    <w:basedOn w:val="a"/>
    <w:rsid w:val="00C11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F5D70"/>
    <w:pPr>
      <w:ind w:left="720"/>
      <w:contextualSpacing/>
    </w:pPr>
  </w:style>
  <w:style w:type="table" w:styleId="a7">
    <w:name w:val="Table Grid"/>
    <w:basedOn w:val="a1"/>
    <w:uiPriority w:val="39"/>
    <w:rsid w:val="008B04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B1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7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7ABA979D092F7C27B80C2F3A3B1E246B88D8CEF501A12754AC541328F4CB74D796399E749D4D7A384AFECC3A98271743B2D62CCF13W7L8J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119E8DD32844CC3163482E7BE8C6A67942B2E08DE1EC5C6BC7B33A75EF7BC4E168D34366934D0E42EB12DA951501633D3BA0399E0C285EEsA34I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F897CFEC37DE84F949C78B008FAFA85D75D7F5ED01496F3777D42F66AC411033D824B6B0C06715E8D1DAC15D7B9F2880E70D223225Dd9N4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Трайгель К.В.</cp:lastModifiedBy>
  <cp:revision>6</cp:revision>
  <cp:lastPrinted>2026-04-07T12:29:00Z</cp:lastPrinted>
  <dcterms:created xsi:type="dcterms:W3CDTF">2026-05-29T12:49:00Z</dcterms:created>
  <dcterms:modified xsi:type="dcterms:W3CDTF">2026-06-01T13:19:00Z</dcterms:modified>
</cp:coreProperties>
</file>