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B8C22" w14:textId="77777777" w:rsidR="00052EFE" w:rsidRDefault="00052EFE" w:rsidP="003F3FE2">
      <w:pPr>
        <w:jc w:val="center"/>
        <w:rPr>
          <w:b/>
          <w:sz w:val="28"/>
          <w:szCs w:val="28"/>
        </w:rPr>
      </w:pPr>
    </w:p>
    <w:p w14:paraId="134DA011" w14:textId="44480940" w:rsidR="00052EFE" w:rsidRDefault="00BA6F91" w:rsidP="00BA6F91">
      <w:pPr>
        <w:ind w:left="5664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3</w:t>
      </w:r>
    </w:p>
    <w:p w14:paraId="64527305" w14:textId="77777777" w:rsidR="00BA6F91" w:rsidRDefault="00BA6F91" w:rsidP="003F3FE2">
      <w:pPr>
        <w:jc w:val="center"/>
        <w:rPr>
          <w:b/>
          <w:sz w:val="28"/>
          <w:szCs w:val="28"/>
        </w:rPr>
      </w:pPr>
    </w:p>
    <w:p w14:paraId="045438FB" w14:textId="26B0B668" w:rsidR="003F3FE2" w:rsidRPr="00343918" w:rsidRDefault="003F3FE2" w:rsidP="003F3FE2">
      <w:pPr>
        <w:jc w:val="center"/>
        <w:rPr>
          <w:b/>
          <w:sz w:val="28"/>
          <w:szCs w:val="28"/>
        </w:rPr>
      </w:pPr>
      <w:r w:rsidRPr="00343918">
        <w:rPr>
          <w:b/>
          <w:sz w:val="28"/>
          <w:szCs w:val="28"/>
        </w:rPr>
        <w:t>ТЕХНИЧЕСКОЕ ЗАДАНИЕ</w:t>
      </w:r>
    </w:p>
    <w:p w14:paraId="2E1AAAFC" w14:textId="6E3030BF" w:rsidR="00157B79" w:rsidRPr="007A6AC6" w:rsidRDefault="007A6AC6" w:rsidP="00157B79">
      <w:pPr>
        <w:jc w:val="center"/>
        <w:rPr>
          <w:b/>
        </w:rPr>
      </w:pPr>
      <w:r>
        <w:rPr>
          <w:b/>
        </w:rPr>
        <w:t>на о</w:t>
      </w:r>
      <w:r w:rsidR="00157B79" w:rsidRPr="007A6AC6">
        <w:rPr>
          <w:b/>
        </w:rPr>
        <w:t xml:space="preserve">казание услуг по проведению </w:t>
      </w:r>
      <w:r>
        <w:rPr>
          <w:b/>
        </w:rPr>
        <w:t xml:space="preserve">негосударственной экспертизы достоверности сметной стоимости </w:t>
      </w:r>
      <w:r w:rsidR="00166324">
        <w:rPr>
          <w:b/>
        </w:rPr>
        <w:t>выполне</w:t>
      </w:r>
      <w:r w:rsidR="00234FBD">
        <w:rPr>
          <w:b/>
        </w:rPr>
        <w:t xml:space="preserve">ния ремонтных работ в </w:t>
      </w:r>
      <w:r w:rsidR="00166324">
        <w:rPr>
          <w:b/>
        </w:rPr>
        <w:t>муниципальном стационарном детском оздоровительном лагере</w:t>
      </w:r>
      <w:r w:rsidR="00234FBD">
        <w:rPr>
          <w:b/>
        </w:rPr>
        <w:t xml:space="preserve"> «Маяк»</w:t>
      </w:r>
    </w:p>
    <w:p w14:paraId="34E5912D" w14:textId="77777777" w:rsidR="00F0345A" w:rsidRPr="00B73C6F" w:rsidRDefault="00F0345A" w:rsidP="007A6AC6">
      <w:pPr>
        <w:rPr>
          <w:i/>
          <w:sz w:val="28"/>
          <w:szCs w:val="28"/>
        </w:rPr>
      </w:pPr>
    </w:p>
    <w:p w14:paraId="65FF452F" w14:textId="77777777" w:rsidR="003F3FE2" w:rsidRPr="00343918" w:rsidRDefault="003F3FE2" w:rsidP="005A24BB">
      <w:pPr>
        <w:pStyle w:val="a5"/>
        <w:numPr>
          <w:ilvl w:val="0"/>
          <w:numId w:val="2"/>
        </w:num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918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14:paraId="0D0E141D" w14:textId="28AA5450" w:rsidR="005E7076" w:rsidRPr="007A6AC6" w:rsidRDefault="00343918" w:rsidP="005A24BB">
      <w:pPr>
        <w:pStyle w:val="a5"/>
        <w:numPr>
          <w:ilvl w:val="1"/>
          <w:numId w:val="2"/>
        </w:numPr>
        <w:spacing w:after="0" w:line="240" w:lineRule="auto"/>
        <w:ind w:left="0" w:firstLine="573"/>
        <w:jc w:val="both"/>
        <w:rPr>
          <w:rFonts w:ascii="Times New Roman" w:hAnsi="Times New Roman" w:cs="Times New Roman"/>
          <w:sz w:val="24"/>
          <w:szCs w:val="24"/>
        </w:rPr>
      </w:pPr>
      <w:r w:rsidRPr="007A6AC6">
        <w:rPr>
          <w:rFonts w:ascii="Times New Roman" w:hAnsi="Times New Roman" w:cs="Times New Roman"/>
          <w:sz w:val="24"/>
          <w:szCs w:val="24"/>
        </w:rPr>
        <w:t>Заказчик</w:t>
      </w:r>
      <w:r w:rsidRPr="007A6AC6">
        <w:rPr>
          <w:rFonts w:ascii="Times New Roman" w:hAnsi="Times New Roman" w:cs="Times New Roman"/>
          <w:b/>
          <w:sz w:val="24"/>
          <w:szCs w:val="24"/>
        </w:rPr>
        <w:t>:</w:t>
      </w:r>
      <w:r w:rsidR="00873211" w:rsidRPr="007A6AC6">
        <w:rPr>
          <w:rFonts w:ascii="Times New Roman" w:hAnsi="Times New Roman" w:cs="Times New Roman"/>
          <w:sz w:val="24"/>
          <w:szCs w:val="24"/>
        </w:rPr>
        <w:t xml:space="preserve"> </w:t>
      </w:r>
      <w:r w:rsidR="0029766F">
        <w:rPr>
          <w:rFonts w:ascii="Times New Roman" w:hAnsi="Times New Roman" w:cs="Times New Roman"/>
          <w:sz w:val="24"/>
          <w:szCs w:val="24"/>
        </w:rPr>
        <w:t>М</w:t>
      </w:r>
      <w:r w:rsidR="007A6AC6" w:rsidRPr="007A6AC6">
        <w:rPr>
          <w:rFonts w:ascii="Times New Roman" w:hAnsi="Times New Roman" w:cs="Times New Roman"/>
          <w:sz w:val="24"/>
          <w:szCs w:val="24"/>
        </w:rPr>
        <w:t xml:space="preserve">униципальное автономное учреждение </w:t>
      </w:r>
      <w:r w:rsidR="0029766F">
        <w:rPr>
          <w:rFonts w:ascii="Times New Roman" w:hAnsi="Times New Roman" w:cs="Times New Roman"/>
          <w:sz w:val="24"/>
          <w:szCs w:val="24"/>
        </w:rPr>
        <w:t>Ц</w:t>
      </w:r>
      <w:r w:rsidR="007A6AC6" w:rsidRPr="007A6AC6">
        <w:rPr>
          <w:rFonts w:ascii="Times New Roman" w:hAnsi="Times New Roman" w:cs="Times New Roman"/>
          <w:sz w:val="24"/>
          <w:szCs w:val="24"/>
        </w:rPr>
        <w:t>ентр детского отдыха «Перемена»</w:t>
      </w:r>
    </w:p>
    <w:p w14:paraId="70264F8F" w14:textId="3E8A13A0" w:rsidR="00895CE3" w:rsidRPr="007A6AC6" w:rsidRDefault="00895CE3" w:rsidP="005A24BB">
      <w:pPr>
        <w:pStyle w:val="a5"/>
        <w:numPr>
          <w:ilvl w:val="1"/>
          <w:numId w:val="2"/>
        </w:numPr>
        <w:spacing w:after="0" w:line="240" w:lineRule="auto"/>
        <w:ind w:left="0" w:firstLine="573"/>
        <w:jc w:val="both"/>
        <w:rPr>
          <w:rFonts w:ascii="Times New Roman" w:hAnsi="Times New Roman" w:cs="Times New Roman"/>
          <w:sz w:val="24"/>
          <w:szCs w:val="24"/>
        </w:rPr>
      </w:pPr>
      <w:r w:rsidRPr="007A6AC6">
        <w:rPr>
          <w:rFonts w:ascii="Times New Roman" w:hAnsi="Times New Roman" w:cs="Times New Roman"/>
          <w:sz w:val="24"/>
          <w:szCs w:val="24"/>
        </w:rPr>
        <w:t>Юридический</w:t>
      </w:r>
      <w:r w:rsidR="007A6AC6" w:rsidRPr="007A6AC6">
        <w:rPr>
          <w:rFonts w:ascii="Times New Roman" w:hAnsi="Times New Roman" w:cs="Times New Roman"/>
          <w:sz w:val="24"/>
          <w:szCs w:val="24"/>
        </w:rPr>
        <w:t>/фактический</w:t>
      </w:r>
      <w:r w:rsidRPr="007A6AC6">
        <w:rPr>
          <w:rFonts w:ascii="Times New Roman" w:hAnsi="Times New Roman" w:cs="Times New Roman"/>
          <w:sz w:val="24"/>
          <w:szCs w:val="24"/>
        </w:rPr>
        <w:t xml:space="preserve"> адрес: </w:t>
      </w:r>
      <w:r w:rsidR="007A6AC6" w:rsidRPr="007A6AC6">
        <w:rPr>
          <w:rFonts w:ascii="Times New Roman" w:hAnsi="Times New Roman" w:cs="Times New Roman"/>
          <w:sz w:val="24"/>
          <w:szCs w:val="24"/>
        </w:rPr>
        <w:t>394061</w:t>
      </w:r>
      <w:r w:rsidR="00873211" w:rsidRPr="007A6AC6">
        <w:rPr>
          <w:rFonts w:ascii="Times New Roman" w:hAnsi="Times New Roman" w:cs="Times New Roman"/>
          <w:sz w:val="24"/>
          <w:szCs w:val="24"/>
        </w:rPr>
        <w:t xml:space="preserve">, г. </w:t>
      </w:r>
      <w:r w:rsidR="007A6AC6" w:rsidRPr="007A6AC6">
        <w:rPr>
          <w:rFonts w:ascii="Times New Roman" w:hAnsi="Times New Roman" w:cs="Times New Roman"/>
          <w:sz w:val="24"/>
          <w:szCs w:val="24"/>
        </w:rPr>
        <w:t>Воронеж</w:t>
      </w:r>
      <w:r w:rsidR="00873211" w:rsidRPr="007A6AC6">
        <w:rPr>
          <w:rFonts w:ascii="Times New Roman" w:hAnsi="Times New Roman" w:cs="Times New Roman"/>
          <w:sz w:val="24"/>
          <w:szCs w:val="24"/>
        </w:rPr>
        <w:t xml:space="preserve">, ул. </w:t>
      </w:r>
      <w:r w:rsidR="007A6AC6" w:rsidRPr="007A6AC6">
        <w:rPr>
          <w:rFonts w:ascii="Times New Roman" w:hAnsi="Times New Roman" w:cs="Times New Roman"/>
          <w:sz w:val="24"/>
          <w:szCs w:val="24"/>
        </w:rPr>
        <w:t>Урицкого</w:t>
      </w:r>
      <w:r w:rsidR="00873211" w:rsidRPr="007A6AC6">
        <w:rPr>
          <w:rFonts w:ascii="Times New Roman" w:hAnsi="Times New Roman" w:cs="Times New Roman"/>
          <w:sz w:val="24"/>
          <w:szCs w:val="24"/>
        </w:rPr>
        <w:t>, д.</w:t>
      </w:r>
      <w:r w:rsidR="007A6AC6" w:rsidRPr="007A6AC6">
        <w:rPr>
          <w:rFonts w:ascii="Times New Roman" w:hAnsi="Times New Roman" w:cs="Times New Roman"/>
          <w:sz w:val="24"/>
          <w:szCs w:val="24"/>
        </w:rPr>
        <w:t xml:space="preserve"> 58.</w:t>
      </w:r>
    </w:p>
    <w:p w14:paraId="662EC20D" w14:textId="16D3DAEB" w:rsidR="00166324" w:rsidRDefault="009578E6" w:rsidP="00166324">
      <w:pPr>
        <w:pStyle w:val="a5"/>
        <w:numPr>
          <w:ilvl w:val="1"/>
          <w:numId w:val="2"/>
        </w:numPr>
        <w:spacing w:after="0" w:line="240" w:lineRule="auto"/>
        <w:ind w:left="0" w:firstLine="570"/>
        <w:jc w:val="both"/>
        <w:rPr>
          <w:rFonts w:ascii="Times New Roman" w:hAnsi="Times New Roman" w:cs="Times New Roman"/>
          <w:sz w:val="24"/>
          <w:szCs w:val="24"/>
        </w:rPr>
      </w:pPr>
      <w:r w:rsidRPr="00166324">
        <w:rPr>
          <w:rFonts w:ascii="Times New Roman" w:hAnsi="Times New Roman" w:cs="Times New Roman"/>
          <w:sz w:val="24"/>
          <w:szCs w:val="24"/>
        </w:rPr>
        <w:t xml:space="preserve">Наименование услуги: </w:t>
      </w:r>
      <w:r w:rsidR="00166324" w:rsidRPr="00166324">
        <w:rPr>
          <w:rFonts w:ascii="Times New Roman" w:hAnsi="Times New Roman" w:cs="Times New Roman"/>
          <w:sz w:val="24"/>
          <w:szCs w:val="24"/>
        </w:rPr>
        <w:t>проведени</w:t>
      </w:r>
      <w:r w:rsidR="00166324">
        <w:rPr>
          <w:rFonts w:ascii="Times New Roman" w:hAnsi="Times New Roman" w:cs="Times New Roman"/>
          <w:sz w:val="24"/>
          <w:szCs w:val="24"/>
        </w:rPr>
        <w:t>е</w:t>
      </w:r>
      <w:r w:rsidR="00166324" w:rsidRPr="00166324">
        <w:rPr>
          <w:rFonts w:ascii="Times New Roman" w:hAnsi="Times New Roman" w:cs="Times New Roman"/>
          <w:sz w:val="24"/>
          <w:szCs w:val="24"/>
        </w:rPr>
        <w:t xml:space="preserve"> негосударственной экспертизы достоверности сметной стоимости </w:t>
      </w:r>
      <w:r w:rsidR="00166324">
        <w:rPr>
          <w:rFonts w:ascii="Times New Roman" w:hAnsi="Times New Roman" w:cs="Times New Roman"/>
          <w:sz w:val="24"/>
          <w:szCs w:val="24"/>
        </w:rPr>
        <w:t>выполне</w:t>
      </w:r>
      <w:r w:rsidR="00166324" w:rsidRPr="00166324">
        <w:rPr>
          <w:rFonts w:ascii="Times New Roman" w:hAnsi="Times New Roman" w:cs="Times New Roman"/>
          <w:sz w:val="24"/>
          <w:szCs w:val="24"/>
        </w:rPr>
        <w:t>ния ремонтных работ в муниципальном стационарном детском оздоровительном лагере «Маяк»</w:t>
      </w:r>
      <w:r w:rsidR="00166324">
        <w:rPr>
          <w:rFonts w:ascii="Times New Roman" w:hAnsi="Times New Roman" w:cs="Times New Roman"/>
          <w:sz w:val="24"/>
          <w:szCs w:val="24"/>
        </w:rPr>
        <w:t>.</w:t>
      </w:r>
    </w:p>
    <w:p w14:paraId="58921AE2" w14:textId="2291BD34" w:rsidR="00EF3811" w:rsidRPr="00166324" w:rsidRDefault="009578E6" w:rsidP="00166324">
      <w:pPr>
        <w:pStyle w:val="a5"/>
        <w:numPr>
          <w:ilvl w:val="1"/>
          <w:numId w:val="2"/>
        </w:numPr>
        <w:spacing w:after="0" w:line="240" w:lineRule="auto"/>
        <w:ind w:left="0" w:firstLine="570"/>
        <w:jc w:val="both"/>
        <w:rPr>
          <w:rFonts w:ascii="Times New Roman" w:hAnsi="Times New Roman" w:cs="Times New Roman"/>
          <w:sz w:val="24"/>
          <w:szCs w:val="24"/>
        </w:rPr>
      </w:pPr>
      <w:r w:rsidRPr="00166324">
        <w:rPr>
          <w:rFonts w:ascii="Times New Roman" w:hAnsi="Times New Roman" w:cs="Times New Roman"/>
          <w:sz w:val="24"/>
          <w:szCs w:val="24"/>
        </w:rPr>
        <w:t xml:space="preserve">Срок оказания услуг: в течение </w:t>
      </w:r>
      <w:r w:rsidR="00052EFE">
        <w:rPr>
          <w:rFonts w:ascii="Times New Roman" w:hAnsi="Times New Roman" w:cs="Times New Roman"/>
          <w:sz w:val="24"/>
          <w:szCs w:val="24"/>
        </w:rPr>
        <w:t>12</w:t>
      </w:r>
      <w:r w:rsidR="007D0770" w:rsidRPr="00166324">
        <w:rPr>
          <w:rFonts w:ascii="Times New Roman" w:hAnsi="Times New Roman" w:cs="Times New Roman"/>
          <w:sz w:val="24"/>
          <w:szCs w:val="24"/>
        </w:rPr>
        <w:t xml:space="preserve"> (</w:t>
      </w:r>
      <w:r w:rsidR="00052EFE">
        <w:rPr>
          <w:rFonts w:ascii="Times New Roman" w:hAnsi="Times New Roman" w:cs="Times New Roman"/>
          <w:sz w:val="24"/>
          <w:szCs w:val="24"/>
        </w:rPr>
        <w:t>двенадцати</w:t>
      </w:r>
      <w:r w:rsidR="007D0770" w:rsidRPr="00166324">
        <w:rPr>
          <w:rFonts w:ascii="Times New Roman" w:hAnsi="Times New Roman" w:cs="Times New Roman"/>
          <w:sz w:val="24"/>
          <w:szCs w:val="24"/>
        </w:rPr>
        <w:t>)</w:t>
      </w:r>
      <w:r w:rsidRPr="00166324">
        <w:rPr>
          <w:rFonts w:ascii="Times New Roman" w:hAnsi="Times New Roman" w:cs="Times New Roman"/>
          <w:sz w:val="24"/>
          <w:szCs w:val="24"/>
        </w:rPr>
        <w:t xml:space="preserve"> рабочих дней с даты подписания Договора. </w:t>
      </w:r>
    </w:p>
    <w:p w14:paraId="41F2B21B" w14:textId="6E85C021" w:rsidR="00310268" w:rsidRPr="00310268" w:rsidRDefault="009578E6" w:rsidP="00310268">
      <w:pPr>
        <w:pStyle w:val="a5"/>
        <w:numPr>
          <w:ilvl w:val="1"/>
          <w:numId w:val="2"/>
        </w:numPr>
        <w:ind w:left="0" w:firstLine="573"/>
        <w:jc w:val="both"/>
        <w:rPr>
          <w:rFonts w:ascii="Times New Roman" w:hAnsi="Times New Roman" w:cs="Times New Roman"/>
          <w:sz w:val="24"/>
          <w:szCs w:val="24"/>
        </w:rPr>
      </w:pPr>
      <w:r w:rsidRPr="00310268">
        <w:rPr>
          <w:rFonts w:ascii="Times New Roman" w:hAnsi="Times New Roman" w:cs="Times New Roman"/>
          <w:sz w:val="24"/>
          <w:szCs w:val="24"/>
        </w:rPr>
        <w:t>Проводить негосударственную экспертизу про</w:t>
      </w:r>
      <w:r w:rsidR="00310268" w:rsidRPr="00310268">
        <w:rPr>
          <w:rFonts w:ascii="Times New Roman" w:hAnsi="Times New Roman" w:cs="Times New Roman"/>
          <w:sz w:val="24"/>
          <w:szCs w:val="24"/>
        </w:rPr>
        <w:t xml:space="preserve">ектных (сметных) </w:t>
      </w:r>
      <w:r w:rsidRPr="00310268">
        <w:rPr>
          <w:rFonts w:ascii="Times New Roman" w:hAnsi="Times New Roman" w:cs="Times New Roman"/>
          <w:sz w:val="24"/>
          <w:szCs w:val="24"/>
        </w:rPr>
        <w:t xml:space="preserve">документаций </w:t>
      </w:r>
      <w:r w:rsidR="00310268" w:rsidRPr="00310268">
        <w:rPr>
          <w:rFonts w:ascii="Times New Roman" w:hAnsi="Times New Roman" w:cs="Times New Roman"/>
          <w:sz w:val="24"/>
          <w:szCs w:val="24"/>
        </w:rPr>
        <w:t>в части проверки достоверности определения сметной стоимости по объектам:</w:t>
      </w:r>
    </w:p>
    <w:p w14:paraId="25872857" w14:textId="4AB62C2A" w:rsidR="00310268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eastAsia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hAnsi="Times New Roman"/>
        </w:rPr>
        <w:t>Общестроительные работы спального корпуса (пом. 21-32)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Стоимость</w:t>
      </w:r>
      <w:r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работ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составляет </w:t>
      </w:r>
      <w:r w:rsidRPr="00BD29CA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2 322 367,84</w:t>
      </w:r>
      <w:r w:rsidR="00310268"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4D235D95" w14:textId="1AC65DB3" w:rsidR="00310268" w:rsidRPr="00CD6411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Общестроительные работы спального корпуса (1 этаж, пом. 3-10, 13-20)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Стоимость</w:t>
      </w:r>
      <w:r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работ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составляет </w:t>
      </w:r>
      <w:r w:rsidRPr="00BD29CA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3 004 397,95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руб.</w:t>
      </w:r>
    </w:p>
    <w:p w14:paraId="60C9FE02" w14:textId="470C0DEA" w:rsidR="00310268" w:rsidRPr="00CD6411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Ремонт фасада (вход в подвал) спального корпуса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3102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Стоимость</w:t>
      </w:r>
      <w:r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работ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239 042,45</w:t>
      </w:r>
      <w:r w:rsidR="00310268"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40228D9C" w14:textId="5D1A6D24" w:rsidR="00310268" w:rsidRPr="00880E7E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Сантехнические работы спального корпуса</w:t>
      </w:r>
      <w:r w:rsidR="003102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310268"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Стоимость работ составляет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400 732,48</w:t>
      </w:r>
      <w:r w:rsidR="00310268" w:rsidRPr="00880E7E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089F6F52" w14:textId="0A67466B" w:rsidR="00310268" w:rsidRPr="00880E7E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Электромонтажные работы в столовой</w:t>
      </w:r>
      <w:r w:rsidR="00310268"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Стоимость работ составляет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841 702,24</w:t>
      </w:r>
      <w:r w:rsidR="00310268" w:rsidRPr="00880E7E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677E4180" w14:textId="128DDE37" w:rsidR="00310268" w:rsidRPr="00880E7E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Ремонт фасада столовой</w:t>
      </w:r>
      <w:r w:rsidR="003102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310268"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Стоимость</w:t>
      </w:r>
      <w:r w:rsidR="00BA6F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работ составляет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3 022 307,35</w:t>
      </w:r>
      <w:r w:rsidR="00310268"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71A3CBD9" w14:textId="77034CD4" w:rsidR="00310268" w:rsidRPr="00880E7E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Ремонт крыши столовой</w:t>
      </w:r>
      <w:r w:rsidR="003102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310268"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Стоимость работ составляет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3 092 620,62</w:t>
      </w:r>
      <w:r w:rsidR="00310268"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33D049CE" w14:textId="36429895" w:rsidR="00310268" w:rsidRPr="00880E7E" w:rsidRDefault="00BD29CA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hAnsi="Times New Roman"/>
        </w:rPr>
        <w:t>Общестроительные работы в столовой</w:t>
      </w:r>
      <w:r w:rsidR="0031026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310268" w:rsidRPr="00880E7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Стоимость</w:t>
      </w:r>
      <w:r w:rsidR="00BA6F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10268"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работ составляет 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5 657 334,47</w:t>
      </w:r>
      <w:r w:rsidR="00310268"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58AC34FB" w14:textId="2D5EBE21" w:rsidR="00310268" w:rsidRPr="00B641F1" w:rsidRDefault="00310268" w:rsidP="0031026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BD29CA">
        <w:rPr>
          <w:rFonts w:ascii="Times New Roman" w:hAnsi="Times New Roman"/>
        </w:rPr>
        <w:t>С</w:t>
      </w:r>
      <w:r w:rsidR="00BD29CA" w:rsidRPr="001701C0">
        <w:rPr>
          <w:rFonts w:ascii="Times New Roman" w:hAnsi="Times New Roman"/>
        </w:rPr>
        <w:t>антехнические работы в столовой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   </w:t>
      </w:r>
      <w:r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Стоимость работ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CD64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составляет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BD29C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787 288,60</w:t>
      </w:r>
      <w:r w:rsidRPr="00CD641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руб.</w:t>
      </w:r>
    </w:p>
    <w:p w14:paraId="3BE7C9EF" w14:textId="753B84C2" w:rsidR="008109BC" w:rsidRPr="00234FBD" w:rsidRDefault="009578E6" w:rsidP="005A24BB">
      <w:pPr>
        <w:pStyle w:val="a5"/>
        <w:numPr>
          <w:ilvl w:val="1"/>
          <w:numId w:val="2"/>
        </w:numPr>
        <w:spacing w:after="0" w:line="240" w:lineRule="auto"/>
        <w:ind w:left="0" w:firstLine="573"/>
        <w:jc w:val="both"/>
        <w:rPr>
          <w:rFonts w:ascii="Times New Roman" w:hAnsi="Times New Roman" w:cs="Times New Roman"/>
          <w:sz w:val="24"/>
          <w:szCs w:val="24"/>
        </w:rPr>
      </w:pPr>
      <w:r w:rsidRPr="00234FBD">
        <w:rPr>
          <w:rFonts w:ascii="Times New Roman" w:hAnsi="Times New Roman" w:cs="Times New Roman"/>
          <w:sz w:val="24"/>
          <w:szCs w:val="24"/>
        </w:rPr>
        <w:t>Проверять сметы в части обоснованности и правильности примененных расценок, понижающих или повышающих коэффициентов, индексов пересчета в уровень текущих цен, действующих на момент расчета стоимости</w:t>
      </w:r>
      <w:r w:rsidR="0029766F" w:rsidRPr="00234FBD">
        <w:rPr>
          <w:rFonts w:ascii="Times New Roman" w:hAnsi="Times New Roman" w:cs="Times New Roman"/>
          <w:sz w:val="24"/>
          <w:szCs w:val="24"/>
        </w:rPr>
        <w:t>.</w:t>
      </w:r>
      <w:r w:rsidRPr="00234FBD">
        <w:rPr>
          <w:rFonts w:ascii="Times New Roman" w:hAnsi="Times New Roman" w:cs="Times New Roman"/>
          <w:sz w:val="24"/>
          <w:szCs w:val="24"/>
        </w:rPr>
        <w:t xml:space="preserve"> Таким образом, выявлять соответствие или несоответствие представленной Заказчиком сметной документации сметным нормативам, включенным в федеральный реестр сметных нормативов, подлежащих применению при определении сметной стоимости объектов, в том числе индексов изменения сметной стоимости проектных и изыскательских работ к сметно-нормативной базе, ежеквартально устанавливаемых письмами Минрегиона России и Минстроя России по величине индексов изменения базовых цен в текущие цены на дату, </w:t>
      </w:r>
      <w:r w:rsidR="007D0770" w:rsidRPr="00234FBD">
        <w:rPr>
          <w:rFonts w:ascii="Times New Roman" w:hAnsi="Times New Roman" w:cs="Times New Roman"/>
          <w:sz w:val="24"/>
          <w:szCs w:val="24"/>
        </w:rPr>
        <w:t>расчета</w:t>
      </w:r>
      <w:r w:rsidRPr="00234FBD">
        <w:rPr>
          <w:rFonts w:ascii="Times New Roman" w:hAnsi="Times New Roman" w:cs="Times New Roman"/>
          <w:sz w:val="24"/>
          <w:szCs w:val="24"/>
        </w:rPr>
        <w:t>.</w:t>
      </w:r>
    </w:p>
    <w:p w14:paraId="138E6A54" w14:textId="1E552776" w:rsidR="005A24BB" w:rsidRPr="005668C6" w:rsidRDefault="007D0770" w:rsidP="009578E6">
      <w:pPr>
        <w:pStyle w:val="a5"/>
        <w:numPr>
          <w:ilvl w:val="1"/>
          <w:numId w:val="2"/>
        </w:numPr>
        <w:spacing w:after="0" w:line="240" w:lineRule="auto"/>
        <w:ind w:left="0" w:firstLine="573"/>
        <w:jc w:val="both"/>
        <w:rPr>
          <w:rFonts w:ascii="Times New Roman" w:hAnsi="Times New Roman" w:cs="Times New Roman"/>
          <w:sz w:val="24"/>
          <w:szCs w:val="24"/>
        </w:rPr>
      </w:pPr>
      <w:r w:rsidRPr="00234FBD">
        <w:rPr>
          <w:rFonts w:ascii="Times New Roman" w:hAnsi="Times New Roman"/>
          <w:sz w:val="24"/>
          <w:szCs w:val="24"/>
        </w:rPr>
        <w:t>Услуги</w:t>
      </w:r>
      <w:r w:rsidR="009578E6" w:rsidRPr="00234FBD">
        <w:rPr>
          <w:rFonts w:ascii="Times New Roman" w:hAnsi="Times New Roman"/>
          <w:sz w:val="24"/>
          <w:szCs w:val="24"/>
        </w:rPr>
        <w:t xml:space="preserve"> осуществлять в соответствии с порядком, установленным Градостроительным кодексом РФ,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РФ от 4 августа 2020г. №421/пр. Положением об организации и проведении негосударственной экспертизы проектной документации и (или) результатов инженерных изысканий, утвержденным Постановлением Правительства РФ от 31 марта 2012 г. №272.</w:t>
      </w:r>
    </w:p>
    <w:p w14:paraId="4E1D315E" w14:textId="77777777" w:rsidR="005668C6" w:rsidRDefault="005668C6" w:rsidP="005668C6">
      <w:pPr>
        <w:pStyle w:val="a5"/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</w:rPr>
      </w:pPr>
    </w:p>
    <w:p w14:paraId="639112F6" w14:textId="77777777" w:rsidR="005668C6" w:rsidRPr="00234FBD" w:rsidRDefault="005668C6" w:rsidP="005668C6">
      <w:pPr>
        <w:pStyle w:val="a5"/>
        <w:spacing w:after="0" w:line="240" w:lineRule="auto"/>
        <w:ind w:left="573"/>
        <w:jc w:val="both"/>
        <w:rPr>
          <w:rFonts w:ascii="Times New Roman" w:hAnsi="Times New Roman" w:cs="Times New Roman"/>
          <w:sz w:val="24"/>
          <w:szCs w:val="24"/>
        </w:rPr>
      </w:pPr>
    </w:p>
    <w:p w14:paraId="463AAA6B" w14:textId="77777777" w:rsidR="003F3FE2" w:rsidRPr="00234FBD" w:rsidRDefault="003F3FE2" w:rsidP="00317FD5">
      <w:pPr>
        <w:ind w:left="709"/>
        <w:rPr>
          <w:spacing w:val="-13"/>
        </w:rPr>
      </w:pPr>
    </w:p>
    <w:p w14:paraId="53A8A77B" w14:textId="77523D5B" w:rsidR="003F3FE2" w:rsidRPr="00234FBD" w:rsidRDefault="003F3FE2" w:rsidP="005A24BB">
      <w:pPr>
        <w:pStyle w:val="a5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4FBD">
        <w:rPr>
          <w:rFonts w:ascii="Times New Roman" w:hAnsi="Times New Roman" w:cs="Times New Roman"/>
          <w:b/>
          <w:bCs/>
          <w:sz w:val="24"/>
          <w:szCs w:val="24"/>
        </w:rPr>
        <w:t xml:space="preserve">Цель </w:t>
      </w:r>
      <w:r w:rsidR="007D0770" w:rsidRPr="00234FBD">
        <w:rPr>
          <w:rFonts w:ascii="Times New Roman" w:hAnsi="Times New Roman" w:cs="Times New Roman"/>
          <w:b/>
          <w:bCs/>
          <w:sz w:val="24"/>
          <w:szCs w:val="24"/>
        </w:rPr>
        <w:t>оказываемой услуги</w:t>
      </w:r>
    </w:p>
    <w:p w14:paraId="082E0702" w14:textId="4F972C86" w:rsidR="00741E3F" w:rsidRPr="00234FBD" w:rsidRDefault="003F3FE2" w:rsidP="005A24BB">
      <w:pPr>
        <w:ind w:firstLine="567"/>
        <w:jc w:val="both"/>
      </w:pPr>
      <w:r w:rsidRPr="00234FBD">
        <w:t xml:space="preserve">2.1. Обеспечение </w:t>
      </w:r>
      <w:r w:rsidR="007D0770" w:rsidRPr="00234FBD">
        <w:t>достоверности</w:t>
      </w:r>
      <w:r w:rsidRPr="00234FBD">
        <w:t xml:space="preserve"> оформления сметной документации в соответствии с действующими требованиями и нормами, п</w:t>
      </w:r>
      <w:r w:rsidR="00741E3F" w:rsidRPr="00234FBD">
        <w:t>равильности применения расценок на объекте</w:t>
      </w:r>
      <w:r w:rsidR="001378E5" w:rsidRPr="00234FBD">
        <w:t>.</w:t>
      </w:r>
    </w:p>
    <w:p w14:paraId="68CF8BBA" w14:textId="77777777" w:rsidR="003F3FE2" w:rsidRPr="00234FBD" w:rsidRDefault="003F3FE2" w:rsidP="005A24BB">
      <w:pPr>
        <w:ind w:firstLine="567"/>
        <w:jc w:val="both"/>
      </w:pPr>
      <w:r w:rsidRPr="00234FBD">
        <w:t xml:space="preserve"> </w:t>
      </w:r>
      <w:r w:rsidR="00741E3F" w:rsidRPr="00234FBD">
        <w:t>2.2. П</w:t>
      </w:r>
      <w:r w:rsidRPr="00234FBD">
        <w:t>одготовка и выдача заключений и рекомендаций.</w:t>
      </w:r>
    </w:p>
    <w:p w14:paraId="7D303AA7" w14:textId="77777777" w:rsidR="00741E3F" w:rsidRPr="00234FBD" w:rsidRDefault="00741E3F" w:rsidP="005C5109">
      <w:pPr>
        <w:ind w:firstLine="567"/>
        <w:jc w:val="both"/>
      </w:pPr>
    </w:p>
    <w:p w14:paraId="3E4721F0" w14:textId="77777777" w:rsidR="00317FD5" w:rsidRPr="00234FBD" w:rsidRDefault="004579A8" w:rsidP="005A24BB">
      <w:pPr>
        <w:pStyle w:val="a5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FBD">
        <w:rPr>
          <w:rFonts w:ascii="Times New Roman" w:hAnsi="Times New Roman" w:cs="Times New Roman"/>
          <w:b/>
          <w:sz w:val="24"/>
          <w:szCs w:val="24"/>
        </w:rPr>
        <w:t>Требования к результатам услуг</w:t>
      </w:r>
    </w:p>
    <w:p w14:paraId="49EDC509" w14:textId="767A22F6" w:rsidR="005F4B04" w:rsidRPr="00234FBD" w:rsidRDefault="00317FD5" w:rsidP="005A24BB">
      <w:pPr>
        <w:pStyle w:val="a5"/>
        <w:numPr>
          <w:ilvl w:val="1"/>
          <w:numId w:val="2"/>
        </w:numPr>
        <w:spacing w:line="240" w:lineRule="auto"/>
        <w:ind w:left="0"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34FBD">
        <w:rPr>
          <w:rFonts w:ascii="Times New Roman" w:hAnsi="Times New Roman" w:cs="Times New Roman"/>
          <w:sz w:val="24"/>
          <w:szCs w:val="24"/>
        </w:rPr>
        <w:t xml:space="preserve">Результатом </w:t>
      </w:r>
      <w:r w:rsidR="00762BE2" w:rsidRPr="00234FBD">
        <w:rPr>
          <w:rFonts w:ascii="Times New Roman" w:hAnsi="Times New Roman" w:cs="Times New Roman"/>
          <w:sz w:val="24"/>
          <w:szCs w:val="24"/>
        </w:rPr>
        <w:t>оказания услуги</w:t>
      </w:r>
      <w:r w:rsidRPr="00234FBD">
        <w:rPr>
          <w:rFonts w:ascii="Times New Roman" w:hAnsi="Times New Roman" w:cs="Times New Roman"/>
          <w:sz w:val="24"/>
          <w:szCs w:val="24"/>
        </w:rPr>
        <w:t xml:space="preserve"> по проверке предоставленной сметной </w:t>
      </w:r>
      <w:r w:rsidR="005A24BB" w:rsidRPr="00234FBD">
        <w:rPr>
          <w:rFonts w:ascii="Times New Roman" w:hAnsi="Times New Roman" w:cs="Times New Roman"/>
          <w:sz w:val="24"/>
          <w:szCs w:val="24"/>
        </w:rPr>
        <w:t>стоимости</w:t>
      </w:r>
      <w:r w:rsidRPr="00234FBD">
        <w:rPr>
          <w:rFonts w:ascii="Times New Roman" w:hAnsi="Times New Roman" w:cs="Times New Roman"/>
          <w:sz w:val="24"/>
          <w:szCs w:val="24"/>
        </w:rPr>
        <w:t xml:space="preserve"> является заключение о правильности применения сметных нормативов по месту нахождения объекта, правильного применения расценок, коэффициентов и индексов изменения сметной стоимости базовых цен в текущий уровень цен</w:t>
      </w:r>
      <w:r w:rsidR="007D0770" w:rsidRPr="00234FBD">
        <w:rPr>
          <w:rFonts w:ascii="Times New Roman" w:hAnsi="Times New Roman" w:cs="Times New Roman"/>
          <w:sz w:val="24"/>
          <w:szCs w:val="24"/>
        </w:rPr>
        <w:t>.</w:t>
      </w:r>
      <w:r w:rsidR="005C5109" w:rsidRPr="00234F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ACC3BC" w14:textId="77777777" w:rsidR="00317FD5" w:rsidRPr="00234FBD" w:rsidRDefault="005C5109" w:rsidP="005A24BB">
      <w:pPr>
        <w:pStyle w:val="a5"/>
        <w:numPr>
          <w:ilvl w:val="1"/>
          <w:numId w:val="2"/>
        </w:numPr>
        <w:spacing w:after="0" w:line="240" w:lineRule="auto"/>
        <w:ind w:left="0"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34FBD">
        <w:rPr>
          <w:rFonts w:ascii="Times New Roman" w:hAnsi="Times New Roman" w:cs="Times New Roman"/>
          <w:sz w:val="24"/>
          <w:szCs w:val="24"/>
        </w:rPr>
        <w:t xml:space="preserve">Заказчик передаёт на проверку сметную документацию на проводимые ремонтно-строительные работы </w:t>
      </w:r>
      <w:r w:rsidR="005F4B04" w:rsidRPr="00234FBD">
        <w:rPr>
          <w:rFonts w:ascii="Times New Roman" w:hAnsi="Times New Roman" w:cs="Times New Roman"/>
          <w:sz w:val="24"/>
          <w:szCs w:val="24"/>
        </w:rPr>
        <w:t>в электронной или иной форме.</w:t>
      </w:r>
      <w:r w:rsidR="00462BB5" w:rsidRPr="00234F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DDD87E" w14:textId="7CF0282F" w:rsidR="00317FD5" w:rsidRPr="00234FBD" w:rsidRDefault="00317FD5" w:rsidP="005A24BB">
      <w:pPr>
        <w:jc w:val="both"/>
      </w:pPr>
      <w:r w:rsidRPr="00234FBD">
        <w:t xml:space="preserve">         </w:t>
      </w:r>
      <w:r w:rsidR="005F4B04" w:rsidRPr="00234FBD">
        <w:t>3.</w:t>
      </w:r>
      <w:r w:rsidR="00BE7FA2" w:rsidRPr="00234FBD">
        <w:t>3</w:t>
      </w:r>
      <w:r w:rsidR="005F4B04" w:rsidRPr="00234FBD">
        <w:t>. При отрицательном заключении, Заказчик, после внесения исправлений передает сметную документацию Исполнителю на повторную проверку</w:t>
      </w:r>
      <w:r w:rsidR="007D0770" w:rsidRPr="00234FBD">
        <w:t>.</w:t>
      </w:r>
    </w:p>
    <w:p w14:paraId="368BFE09" w14:textId="43ACE123" w:rsidR="005A24BB" w:rsidRPr="00234FBD" w:rsidRDefault="00317FD5" w:rsidP="005A24BB">
      <w:pPr>
        <w:pStyle w:val="msolistparagraphmailrucssattributepostfix"/>
        <w:spacing w:before="0" w:beforeAutospacing="0" w:after="0" w:afterAutospacing="0"/>
        <w:jc w:val="both"/>
      </w:pPr>
      <w:r w:rsidRPr="00234FBD">
        <w:t xml:space="preserve">         </w:t>
      </w:r>
      <w:r w:rsidR="00BE7FA2" w:rsidRPr="00234FBD">
        <w:t xml:space="preserve">3.4. </w:t>
      </w:r>
      <w:r w:rsidR="005A24BB" w:rsidRPr="00234FBD">
        <w:t xml:space="preserve">В соответствии с Постановлением Правительства РФ от 31 марта 2012г. №272 Заказчик устанавливает требование: вместе с экспертным заключением в электронной форме выдать экспертное заключение на бумажном носителе. </w:t>
      </w:r>
    </w:p>
    <w:p w14:paraId="7B61437C" w14:textId="265DC2F9" w:rsidR="005A24BB" w:rsidRPr="00234FBD" w:rsidRDefault="00317FD5" w:rsidP="005A24BB">
      <w:pPr>
        <w:pStyle w:val="msolistparagraphmailrucssattributepostfix"/>
        <w:spacing w:before="0" w:beforeAutospacing="0" w:after="0" w:afterAutospacing="0"/>
        <w:ind w:firstLine="567"/>
        <w:jc w:val="both"/>
      </w:pPr>
      <w:r w:rsidRPr="00234FBD">
        <w:t xml:space="preserve">После завершения проверки </w:t>
      </w:r>
      <w:r w:rsidR="00DE4B14" w:rsidRPr="00234FBD">
        <w:t>передать</w:t>
      </w:r>
      <w:r w:rsidRPr="00234FBD">
        <w:t xml:space="preserve"> Заказчик</w:t>
      </w:r>
      <w:r w:rsidR="005A24BB" w:rsidRPr="00234FBD">
        <w:t>у</w:t>
      </w:r>
      <w:r w:rsidRPr="00234FBD">
        <w:t xml:space="preserve"> </w:t>
      </w:r>
      <w:r w:rsidR="00DE4B14" w:rsidRPr="00234FBD">
        <w:t xml:space="preserve">оригинал </w:t>
      </w:r>
      <w:r w:rsidR="00BE7FA2" w:rsidRPr="00234FBD">
        <w:t xml:space="preserve">Положительного </w:t>
      </w:r>
      <w:r w:rsidR="00DE4B14" w:rsidRPr="00234FBD">
        <w:t>заключения</w:t>
      </w:r>
      <w:r w:rsidR="00BE7FA2" w:rsidRPr="00234FBD">
        <w:t xml:space="preserve"> достоверности сметной </w:t>
      </w:r>
      <w:r w:rsidR="005A24BB" w:rsidRPr="00234FBD">
        <w:t>стоимости</w:t>
      </w:r>
      <w:r w:rsidR="00027AAB" w:rsidRPr="00234FBD">
        <w:t xml:space="preserve"> </w:t>
      </w:r>
      <w:r w:rsidR="0029766F" w:rsidRPr="00234FBD">
        <w:t xml:space="preserve">по каждой смете </w:t>
      </w:r>
      <w:r w:rsidRPr="00234FBD">
        <w:t>на бумажном носителе</w:t>
      </w:r>
      <w:r w:rsidR="00DE4B14" w:rsidRPr="00234FBD">
        <w:t xml:space="preserve"> </w:t>
      </w:r>
      <w:r w:rsidR="00BE7FA2" w:rsidRPr="00234FBD">
        <w:t xml:space="preserve">в количестве 3-х (трех) </w:t>
      </w:r>
      <w:r w:rsidR="00BC2154" w:rsidRPr="00234FBD">
        <w:t>экземпляров, проверенную сметную документацию и пояснительную записку.</w:t>
      </w:r>
    </w:p>
    <w:p w14:paraId="51A378B6" w14:textId="6FFE8943" w:rsidR="003F3FE2" w:rsidRPr="00234FBD" w:rsidRDefault="003F3FE2" w:rsidP="00BC2154">
      <w:pPr>
        <w:shd w:val="clear" w:color="auto" w:fill="FFFFFF"/>
        <w:tabs>
          <w:tab w:val="left" w:pos="986"/>
        </w:tabs>
        <w:spacing w:before="120" w:line="276" w:lineRule="auto"/>
        <w:ind w:firstLine="709"/>
        <w:jc w:val="center"/>
        <w:rPr>
          <w:b/>
          <w:bCs/>
        </w:rPr>
      </w:pPr>
      <w:r w:rsidRPr="00234FBD">
        <w:rPr>
          <w:b/>
          <w:spacing w:val="-7"/>
        </w:rPr>
        <w:t>4.</w:t>
      </w:r>
      <w:r w:rsidRPr="00234FBD">
        <w:rPr>
          <w:b/>
        </w:rPr>
        <w:tab/>
        <w:t xml:space="preserve">Порядок </w:t>
      </w:r>
      <w:r w:rsidRPr="00234FBD">
        <w:rPr>
          <w:b/>
          <w:bCs/>
        </w:rPr>
        <w:t xml:space="preserve">приемки </w:t>
      </w:r>
      <w:r w:rsidR="007D0770" w:rsidRPr="00234FBD">
        <w:rPr>
          <w:b/>
          <w:bCs/>
        </w:rPr>
        <w:t>услуг</w:t>
      </w:r>
    </w:p>
    <w:p w14:paraId="075AC48C" w14:textId="0269111D" w:rsidR="00283F8D" w:rsidRPr="00234FBD" w:rsidRDefault="00283F8D" w:rsidP="00283F8D">
      <w:pPr>
        <w:shd w:val="clear" w:color="auto" w:fill="FFFFFF"/>
        <w:tabs>
          <w:tab w:val="left" w:pos="0"/>
        </w:tabs>
        <w:ind w:right="0" w:firstLine="567"/>
        <w:jc w:val="both"/>
      </w:pPr>
      <w:r w:rsidRPr="00234FBD">
        <w:t>4.1. Услуга оплачивается Заказчиком на основании подписанн</w:t>
      </w:r>
      <w:r w:rsidR="000F0CA0" w:rsidRPr="00234FBD">
        <w:t>ого</w:t>
      </w:r>
      <w:r w:rsidRPr="00234FBD">
        <w:t xml:space="preserve"> акт</w:t>
      </w:r>
      <w:r w:rsidR="000F0CA0" w:rsidRPr="00234FBD">
        <w:t>а</w:t>
      </w:r>
      <w:r w:rsidRPr="00234FBD">
        <w:t xml:space="preserve"> сдачи-приемки </w:t>
      </w:r>
      <w:r w:rsidR="007D0770" w:rsidRPr="00234FBD">
        <w:t>оказанных услуг</w:t>
      </w:r>
      <w:r w:rsidRPr="00234FBD">
        <w:t xml:space="preserve"> в течение </w:t>
      </w:r>
      <w:r w:rsidR="0029766F" w:rsidRPr="00234FBD">
        <w:t xml:space="preserve">7 </w:t>
      </w:r>
      <w:r w:rsidRPr="00234FBD">
        <w:t>(</w:t>
      </w:r>
      <w:r w:rsidR="0029766F" w:rsidRPr="00234FBD">
        <w:t>семи</w:t>
      </w:r>
      <w:r w:rsidRPr="00234FBD">
        <w:t xml:space="preserve">) рабочих </w:t>
      </w:r>
      <w:r w:rsidR="000F0CA0" w:rsidRPr="00234FBD">
        <w:t xml:space="preserve">дней, </w:t>
      </w:r>
      <w:r w:rsidRPr="00234FBD">
        <w:t xml:space="preserve">после подписания Заказчиком актов </w:t>
      </w:r>
      <w:r w:rsidR="007D0770" w:rsidRPr="00234FBD">
        <w:t xml:space="preserve">оказанных услуг </w:t>
      </w:r>
      <w:r w:rsidRPr="00234FBD">
        <w:t xml:space="preserve">и предоставления </w:t>
      </w:r>
      <w:r w:rsidR="00BC2154" w:rsidRPr="00234FBD">
        <w:t>Исполнителем</w:t>
      </w:r>
      <w:r w:rsidRPr="00234FBD">
        <w:t xml:space="preserve"> платежных документов.</w:t>
      </w:r>
    </w:p>
    <w:p w14:paraId="4032EDF3" w14:textId="22C76BAC" w:rsidR="003F3FE2" w:rsidRPr="00234FBD" w:rsidRDefault="003F3FE2" w:rsidP="00283F8D">
      <w:pPr>
        <w:shd w:val="clear" w:color="auto" w:fill="FFFFFF"/>
        <w:tabs>
          <w:tab w:val="left" w:pos="0"/>
        </w:tabs>
        <w:ind w:right="0" w:firstLine="567"/>
        <w:jc w:val="both"/>
      </w:pPr>
      <w:r w:rsidRPr="00234FBD">
        <w:rPr>
          <w:spacing w:val="-5"/>
        </w:rPr>
        <w:t>4.2.</w:t>
      </w:r>
      <w:r w:rsidR="005A24BB" w:rsidRPr="00234FBD">
        <w:rPr>
          <w:spacing w:val="-5"/>
        </w:rPr>
        <w:t xml:space="preserve"> </w:t>
      </w:r>
      <w:r w:rsidRPr="00234FBD">
        <w:t xml:space="preserve">Заказчик в течение 3-х рабочих дней подписывает акт или представляет мотивированный отказ. </w:t>
      </w:r>
    </w:p>
    <w:p w14:paraId="1FADDD74" w14:textId="1D30DA2D" w:rsidR="000F0CA0" w:rsidRPr="00234FBD" w:rsidRDefault="00C42BC0" w:rsidP="00234FBD">
      <w:pPr>
        <w:jc w:val="center"/>
        <w:rPr>
          <w:b/>
        </w:rPr>
      </w:pPr>
      <w:r w:rsidRPr="00234FBD">
        <w:rPr>
          <w:b/>
        </w:rPr>
        <w:t xml:space="preserve">5.     </w:t>
      </w:r>
      <w:r w:rsidR="00BC2154" w:rsidRPr="00234FBD">
        <w:rPr>
          <w:b/>
        </w:rPr>
        <w:t>Особые условия</w:t>
      </w:r>
    </w:p>
    <w:p w14:paraId="6C1566B5" w14:textId="415135E8" w:rsidR="00C42BC0" w:rsidRPr="00234FBD" w:rsidRDefault="00C42BC0" w:rsidP="00234FBD">
      <w:pPr>
        <w:pStyle w:val="a5"/>
        <w:shd w:val="clear" w:color="auto" w:fill="FFFFFF"/>
        <w:tabs>
          <w:tab w:val="left" w:pos="986"/>
        </w:tabs>
        <w:ind w:left="0" w:firstLine="567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234FBD">
        <w:rPr>
          <w:rFonts w:ascii="Times New Roman" w:hAnsi="Times New Roman" w:cs="Times New Roman"/>
          <w:spacing w:val="-8"/>
          <w:sz w:val="24"/>
          <w:szCs w:val="24"/>
        </w:rPr>
        <w:t xml:space="preserve">5.1. </w:t>
      </w:r>
      <w:r w:rsidR="002F44C4" w:rsidRPr="00234FBD">
        <w:rPr>
          <w:rFonts w:ascii="Times New Roman" w:hAnsi="Times New Roman" w:cs="Times New Roman"/>
          <w:spacing w:val="-8"/>
          <w:sz w:val="24"/>
          <w:szCs w:val="24"/>
        </w:rPr>
        <w:t>Техническое задание может быть изменено и</w:t>
      </w:r>
      <w:r w:rsidR="00BA7596" w:rsidRPr="00234FBD">
        <w:rPr>
          <w:rFonts w:ascii="Times New Roman" w:hAnsi="Times New Roman" w:cs="Times New Roman"/>
          <w:spacing w:val="-8"/>
          <w:sz w:val="24"/>
          <w:szCs w:val="24"/>
        </w:rPr>
        <w:t>ли</w:t>
      </w:r>
      <w:r w:rsidR="002F44C4" w:rsidRPr="00234FBD">
        <w:rPr>
          <w:rFonts w:ascii="Times New Roman" w:hAnsi="Times New Roman" w:cs="Times New Roman"/>
          <w:spacing w:val="-8"/>
          <w:sz w:val="24"/>
          <w:szCs w:val="24"/>
        </w:rPr>
        <w:t xml:space="preserve"> дополнено по согласованию Сторон.</w:t>
      </w:r>
    </w:p>
    <w:p w14:paraId="01AABEC0" w14:textId="762EA9D1" w:rsidR="00AD49EA" w:rsidRPr="00234FBD" w:rsidRDefault="00AD49EA" w:rsidP="00234FBD">
      <w:pPr>
        <w:jc w:val="center"/>
        <w:rPr>
          <w:b/>
        </w:rPr>
      </w:pPr>
      <w:r w:rsidRPr="00234FBD">
        <w:rPr>
          <w:b/>
        </w:rPr>
        <w:t>6.     Требования к Исполнителю</w:t>
      </w:r>
    </w:p>
    <w:p w14:paraId="192B6C48" w14:textId="66952682" w:rsidR="00AD49EA" w:rsidRPr="00234FBD" w:rsidRDefault="00AD49EA" w:rsidP="00AD49EA">
      <w:pPr>
        <w:ind w:right="0" w:firstLine="567"/>
        <w:jc w:val="both"/>
        <w:rPr>
          <w:bCs/>
        </w:rPr>
      </w:pPr>
      <w:r w:rsidRPr="00234FBD">
        <w:rPr>
          <w:bCs/>
          <w:spacing w:val="-8"/>
        </w:rPr>
        <w:t xml:space="preserve">6.1. </w:t>
      </w:r>
      <w:r w:rsidRPr="00234FBD">
        <w:rPr>
          <w:rStyle w:val="11"/>
          <w:bCs/>
        </w:rPr>
        <w:t xml:space="preserve">Экспертная организация должна состоять в </w:t>
      </w:r>
      <w:r w:rsidRPr="00234FBD">
        <w:rPr>
          <w:bCs/>
        </w:rPr>
        <w:t xml:space="preserve">реестре юридических лиц, аккредитованных на право проведения негосударственной экспертизы </w:t>
      </w:r>
      <w:r w:rsidR="0029766F" w:rsidRPr="00234FBD">
        <w:rPr>
          <w:bCs/>
        </w:rPr>
        <w:t xml:space="preserve">достоверности </w:t>
      </w:r>
      <w:r w:rsidRPr="00234FBD">
        <w:rPr>
          <w:bCs/>
        </w:rPr>
        <w:t>сметной стоимости и (или) негосударственной экспертизы результатов инженерных изысканий.</w:t>
      </w:r>
    </w:p>
    <w:p w14:paraId="0D1A1768" w14:textId="6A8CCC3B" w:rsidR="00AD49EA" w:rsidRPr="00234FBD" w:rsidRDefault="00AD49EA" w:rsidP="00AD49EA">
      <w:pPr>
        <w:pStyle w:val="a5"/>
        <w:shd w:val="clear" w:color="auto" w:fill="FFFFFF"/>
        <w:tabs>
          <w:tab w:val="left" w:pos="986"/>
        </w:tabs>
        <w:spacing w:line="240" w:lineRule="auto"/>
        <w:ind w:left="0" w:firstLine="993"/>
        <w:jc w:val="both"/>
        <w:rPr>
          <w:rStyle w:val="11"/>
          <w:rFonts w:ascii="Times New Roman" w:hAnsi="Times New Roman" w:cs="Times New Roman"/>
          <w:bCs/>
          <w:sz w:val="24"/>
          <w:szCs w:val="24"/>
        </w:rPr>
      </w:pPr>
      <w:r w:rsidRPr="00234FBD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="007D0770" w:rsidRPr="00234FBD">
        <w:rPr>
          <w:rFonts w:ascii="Times New Roman" w:hAnsi="Times New Roman" w:cs="Times New Roman"/>
          <w:bCs/>
          <w:sz w:val="24"/>
          <w:szCs w:val="24"/>
        </w:rPr>
        <w:t>оказания услуг</w:t>
      </w:r>
      <w:r w:rsidRPr="00234FBD">
        <w:rPr>
          <w:rFonts w:ascii="Times New Roman" w:hAnsi="Times New Roman" w:cs="Times New Roman"/>
          <w:bCs/>
          <w:sz w:val="24"/>
          <w:szCs w:val="24"/>
        </w:rPr>
        <w:t xml:space="preserve"> по договору организация должна предоставить </w:t>
      </w:r>
      <w:r w:rsidRPr="00234FBD">
        <w:rPr>
          <w:rStyle w:val="11"/>
          <w:rFonts w:ascii="Times New Roman" w:hAnsi="Times New Roman" w:cs="Times New Roman"/>
          <w:bCs/>
          <w:sz w:val="24"/>
          <w:szCs w:val="24"/>
        </w:rPr>
        <w:t xml:space="preserve">выписку из реестра аккредитованных лиц (аттестат аккредитации), либо копию </w:t>
      </w:r>
      <w:r w:rsidRPr="00234FBD">
        <w:rPr>
          <w:rFonts w:ascii="Times New Roman" w:hAnsi="Times New Roman" w:cs="Times New Roman"/>
          <w:bCs/>
          <w:sz w:val="24"/>
          <w:szCs w:val="24"/>
        </w:rPr>
        <w:t>с</w:t>
      </w:r>
      <w:r w:rsidRPr="00234FBD">
        <w:rPr>
          <w:rStyle w:val="11"/>
          <w:rFonts w:ascii="Times New Roman" w:hAnsi="Times New Roman" w:cs="Times New Roman"/>
          <w:bCs/>
          <w:sz w:val="24"/>
          <w:szCs w:val="24"/>
        </w:rPr>
        <w:t xml:space="preserve">видетельства об аккредитации на право проведения негосударственной экспертизы </w:t>
      </w:r>
      <w:r w:rsidR="0029766F" w:rsidRPr="00234FBD">
        <w:rPr>
          <w:rStyle w:val="11"/>
          <w:rFonts w:ascii="Times New Roman" w:hAnsi="Times New Roman" w:cs="Times New Roman"/>
          <w:bCs/>
          <w:sz w:val="24"/>
          <w:szCs w:val="24"/>
        </w:rPr>
        <w:t xml:space="preserve">достоверности </w:t>
      </w:r>
      <w:r w:rsidRPr="00234FBD">
        <w:rPr>
          <w:rStyle w:val="11"/>
          <w:rFonts w:ascii="Times New Roman" w:hAnsi="Times New Roman" w:cs="Times New Roman"/>
          <w:bCs/>
          <w:sz w:val="24"/>
          <w:szCs w:val="24"/>
        </w:rPr>
        <w:t>сметной стоимости.</w:t>
      </w:r>
    </w:p>
    <w:p w14:paraId="2D0D2945" w14:textId="77777777" w:rsidR="000F0CA0" w:rsidRPr="00343918" w:rsidRDefault="000F0CA0" w:rsidP="000F0CA0">
      <w:pPr>
        <w:pStyle w:val="msolistparagraphmailrucssattributepostfix"/>
        <w:spacing w:before="0" w:beforeAutospacing="0" w:after="0" w:afterAutospacing="0"/>
        <w:rPr>
          <w:sz w:val="28"/>
          <w:szCs w:val="28"/>
        </w:rPr>
      </w:pPr>
    </w:p>
    <w:sectPr w:rsidR="000F0CA0" w:rsidRPr="00343918" w:rsidSect="00B86A9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55755"/>
    <w:multiLevelType w:val="multilevel"/>
    <w:tmpl w:val="E932E1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0" w:hanging="2160"/>
      </w:pPr>
      <w:rPr>
        <w:rFonts w:hint="default"/>
      </w:rPr>
    </w:lvl>
  </w:abstractNum>
  <w:abstractNum w:abstractNumId="1" w15:restartNumberingAfterBreak="0">
    <w:nsid w:val="23011DDA"/>
    <w:multiLevelType w:val="multilevel"/>
    <w:tmpl w:val="9EB8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7F7A9C"/>
    <w:multiLevelType w:val="hybridMultilevel"/>
    <w:tmpl w:val="131EA45A"/>
    <w:lvl w:ilvl="0" w:tplc="03B6D79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675048">
    <w:abstractNumId w:val="1"/>
  </w:num>
  <w:num w:numId="2" w16cid:durableId="342241824">
    <w:abstractNumId w:val="0"/>
  </w:num>
  <w:num w:numId="3" w16cid:durableId="1071149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9B6"/>
    <w:rsid w:val="00027AAB"/>
    <w:rsid w:val="00050271"/>
    <w:rsid w:val="00052EFE"/>
    <w:rsid w:val="00085AFE"/>
    <w:rsid w:val="0008704D"/>
    <w:rsid w:val="000E7AD5"/>
    <w:rsid w:val="000F0CA0"/>
    <w:rsid w:val="0011643F"/>
    <w:rsid w:val="00122D8E"/>
    <w:rsid w:val="00127FB5"/>
    <w:rsid w:val="001378E5"/>
    <w:rsid w:val="00157B79"/>
    <w:rsid w:val="00166324"/>
    <w:rsid w:val="00174222"/>
    <w:rsid w:val="001D0E05"/>
    <w:rsid w:val="001F7B79"/>
    <w:rsid w:val="002166E0"/>
    <w:rsid w:val="002263E7"/>
    <w:rsid w:val="00234FBD"/>
    <w:rsid w:val="002743B1"/>
    <w:rsid w:val="00283F8D"/>
    <w:rsid w:val="0029766F"/>
    <w:rsid w:val="00297933"/>
    <w:rsid w:val="002F44C4"/>
    <w:rsid w:val="00310268"/>
    <w:rsid w:val="00317FD5"/>
    <w:rsid w:val="00343918"/>
    <w:rsid w:val="003464CF"/>
    <w:rsid w:val="003B0A47"/>
    <w:rsid w:val="003C7CA4"/>
    <w:rsid w:val="003F3FE2"/>
    <w:rsid w:val="004579A8"/>
    <w:rsid w:val="00462BB5"/>
    <w:rsid w:val="00472144"/>
    <w:rsid w:val="004766E4"/>
    <w:rsid w:val="00496561"/>
    <w:rsid w:val="004D0E63"/>
    <w:rsid w:val="004D662E"/>
    <w:rsid w:val="00544AC8"/>
    <w:rsid w:val="005668C6"/>
    <w:rsid w:val="00571628"/>
    <w:rsid w:val="005735FE"/>
    <w:rsid w:val="00583D91"/>
    <w:rsid w:val="005A24BB"/>
    <w:rsid w:val="005C33CC"/>
    <w:rsid w:val="005C5109"/>
    <w:rsid w:val="005D56EA"/>
    <w:rsid w:val="005E7076"/>
    <w:rsid w:val="005F4B04"/>
    <w:rsid w:val="00607223"/>
    <w:rsid w:val="0067010C"/>
    <w:rsid w:val="006768BC"/>
    <w:rsid w:val="0068149F"/>
    <w:rsid w:val="006A0A0E"/>
    <w:rsid w:val="006A1E82"/>
    <w:rsid w:val="006B48F0"/>
    <w:rsid w:val="0070088A"/>
    <w:rsid w:val="00706CBB"/>
    <w:rsid w:val="00706DE3"/>
    <w:rsid w:val="00710D68"/>
    <w:rsid w:val="00741E3F"/>
    <w:rsid w:val="00753954"/>
    <w:rsid w:val="00762BE2"/>
    <w:rsid w:val="00783274"/>
    <w:rsid w:val="007A6AC6"/>
    <w:rsid w:val="007D0770"/>
    <w:rsid w:val="007F5CE1"/>
    <w:rsid w:val="008109BC"/>
    <w:rsid w:val="00864653"/>
    <w:rsid w:val="00864C27"/>
    <w:rsid w:val="00864FCF"/>
    <w:rsid w:val="00873211"/>
    <w:rsid w:val="00895CE3"/>
    <w:rsid w:val="008D5C7F"/>
    <w:rsid w:val="008D7A24"/>
    <w:rsid w:val="009027AE"/>
    <w:rsid w:val="009578E6"/>
    <w:rsid w:val="00A07423"/>
    <w:rsid w:val="00A6042E"/>
    <w:rsid w:val="00A63E14"/>
    <w:rsid w:val="00A8479A"/>
    <w:rsid w:val="00AD49EA"/>
    <w:rsid w:val="00AF39B6"/>
    <w:rsid w:val="00B03103"/>
    <w:rsid w:val="00B73C6F"/>
    <w:rsid w:val="00B76D05"/>
    <w:rsid w:val="00B86A92"/>
    <w:rsid w:val="00BA6F91"/>
    <w:rsid w:val="00BA7596"/>
    <w:rsid w:val="00BC2154"/>
    <w:rsid w:val="00BC5C4C"/>
    <w:rsid w:val="00BC6D69"/>
    <w:rsid w:val="00BD29CA"/>
    <w:rsid w:val="00BD79DF"/>
    <w:rsid w:val="00BE62AB"/>
    <w:rsid w:val="00BE7FA2"/>
    <w:rsid w:val="00C42BC0"/>
    <w:rsid w:val="00C56037"/>
    <w:rsid w:val="00C80DF1"/>
    <w:rsid w:val="00C96ACA"/>
    <w:rsid w:val="00CD138A"/>
    <w:rsid w:val="00D34A48"/>
    <w:rsid w:val="00D96426"/>
    <w:rsid w:val="00DC69A8"/>
    <w:rsid w:val="00DE4B14"/>
    <w:rsid w:val="00EA7467"/>
    <w:rsid w:val="00EF3811"/>
    <w:rsid w:val="00F0345A"/>
    <w:rsid w:val="00FC62F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6FA8"/>
  <w15:docId w15:val="{7330B189-9B59-4A30-955D-353369C7E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FE2"/>
    <w:pPr>
      <w:spacing w:after="0" w:line="240" w:lineRule="auto"/>
      <w:ind w:right="-8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4A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39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39B6"/>
    <w:pPr>
      <w:spacing w:before="100" w:beforeAutospacing="1" w:after="100" w:afterAutospacing="1"/>
      <w:ind w:right="0"/>
    </w:pPr>
  </w:style>
  <w:style w:type="paragraph" w:styleId="a5">
    <w:name w:val="List Paragraph"/>
    <w:basedOn w:val="a"/>
    <w:link w:val="a6"/>
    <w:uiPriority w:val="34"/>
    <w:qFormat/>
    <w:rsid w:val="0070088A"/>
    <w:pPr>
      <w:spacing w:after="200" w:line="276" w:lineRule="auto"/>
      <w:ind w:left="720" w:right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listparagraphmailrucssattributepostfix">
    <w:name w:val="msolistparagraph_mailru_css_attribute_postfix"/>
    <w:basedOn w:val="a"/>
    <w:rsid w:val="003F3FE2"/>
    <w:pPr>
      <w:spacing w:before="100" w:beforeAutospacing="1" w:after="100" w:afterAutospacing="1"/>
      <w:ind w:right="0"/>
    </w:pPr>
  </w:style>
  <w:style w:type="character" w:customStyle="1" w:styleId="a6">
    <w:name w:val="Абзац списка Знак"/>
    <w:link w:val="a5"/>
    <w:uiPriority w:val="34"/>
    <w:locked/>
    <w:rsid w:val="00317FD5"/>
  </w:style>
  <w:style w:type="paragraph" w:styleId="a7">
    <w:name w:val="header"/>
    <w:basedOn w:val="a"/>
    <w:link w:val="a8"/>
    <w:unhideWhenUsed/>
    <w:rsid w:val="00317FD5"/>
    <w:pPr>
      <w:tabs>
        <w:tab w:val="center" w:pos="4677"/>
        <w:tab w:val="right" w:pos="9355"/>
      </w:tabs>
      <w:ind w:right="0"/>
    </w:pPr>
    <w:rPr>
      <w:sz w:val="20"/>
      <w:szCs w:val="20"/>
      <w:lang w:val="en-US"/>
    </w:rPr>
  </w:style>
  <w:style w:type="character" w:customStyle="1" w:styleId="a8">
    <w:name w:val="Верхний колонтитул Знак"/>
    <w:basedOn w:val="a0"/>
    <w:link w:val="a7"/>
    <w:rsid w:val="00317FD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9">
    <w:name w:val="Table Grid"/>
    <w:basedOn w:val="a1"/>
    <w:uiPriority w:val="59"/>
    <w:rsid w:val="000F0C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544A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Основной шрифт абзаца1"/>
    <w:rsid w:val="00AD49EA"/>
  </w:style>
  <w:style w:type="paragraph" w:styleId="aa">
    <w:name w:val="Balloon Text"/>
    <w:basedOn w:val="a"/>
    <w:link w:val="ab"/>
    <w:uiPriority w:val="99"/>
    <w:semiHidden/>
    <w:unhideWhenUsed/>
    <w:rsid w:val="0031026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102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E8B73-DC89-4316-996A-537D4904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PetrovLL</dc:creator>
  <cp:lastModifiedBy>marina</cp:lastModifiedBy>
  <cp:revision>7</cp:revision>
  <cp:lastPrinted>2024-02-08T11:23:00Z</cp:lastPrinted>
  <dcterms:created xsi:type="dcterms:W3CDTF">2024-01-19T06:34:00Z</dcterms:created>
  <dcterms:modified xsi:type="dcterms:W3CDTF">2024-02-08T11:23:00Z</dcterms:modified>
</cp:coreProperties>
</file>