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067" w:rsidRDefault="006B4067" w:rsidP="006B4067">
      <w:pPr>
        <w:widowControl w:val="0"/>
        <w:autoSpaceDE w:val="0"/>
        <w:autoSpaceDN w:val="0"/>
        <w:jc w:val="right"/>
      </w:pPr>
      <w:r>
        <w:t>Приложение № 3 к муниципальному контракту №___ от ________2022г.</w:t>
      </w:r>
    </w:p>
    <w:p w:rsidR="006B4067" w:rsidRPr="003F5FF3" w:rsidRDefault="006B4067" w:rsidP="006B4067">
      <w:pPr>
        <w:widowControl w:val="0"/>
        <w:autoSpaceDE w:val="0"/>
        <w:autoSpaceDN w:val="0"/>
        <w:jc w:val="right"/>
      </w:pPr>
    </w:p>
    <w:p w:rsidR="006B4067" w:rsidRPr="003F5FF3" w:rsidRDefault="006B4067" w:rsidP="006B4067">
      <w:pPr>
        <w:widowControl w:val="0"/>
        <w:autoSpaceDE w:val="0"/>
        <w:autoSpaceDN w:val="0"/>
        <w:jc w:val="center"/>
      </w:pPr>
      <w:r w:rsidRPr="003F5FF3">
        <w:t>Смета контракта</w:t>
      </w:r>
    </w:p>
    <w:p w:rsidR="006B4067" w:rsidRPr="003F5FF3" w:rsidRDefault="006B4067" w:rsidP="006B4067">
      <w:pPr>
        <w:widowControl w:val="0"/>
        <w:autoSpaceDE w:val="0"/>
        <w:autoSpaceDN w:val="0"/>
        <w:jc w:val="center"/>
        <w:rPr>
          <w:sz w:val="22"/>
          <w:szCs w:val="20"/>
        </w:rPr>
      </w:pPr>
      <w:r>
        <w:t xml:space="preserve">На </w:t>
      </w:r>
      <w:r w:rsidRPr="00005806">
        <w:t>ремонтные работы муниципального нежилого помещения по адресу: г. Воронеж, пл. Ленина, 5</w:t>
      </w:r>
    </w:p>
    <w:tbl>
      <w:tblPr>
        <w:tblW w:w="10279" w:type="dxa"/>
        <w:tblInd w:w="-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"/>
        <w:gridCol w:w="581"/>
        <w:gridCol w:w="4326"/>
        <w:gridCol w:w="186"/>
        <w:gridCol w:w="787"/>
        <w:gridCol w:w="964"/>
        <w:gridCol w:w="1488"/>
        <w:gridCol w:w="1228"/>
        <w:gridCol w:w="673"/>
      </w:tblGrid>
      <w:tr w:rsidR="006B4067" w:rsidRPr="003F5FF3" w:rsidTr="006B4067">
        <w:trPr>
          <w:gridBefore w:val="1"/>
          <w:gridAfter w:val="1"/>
          <w:wBefore w:w="46" w:type="dxa"/>
          <w:wAfter w:w="673" w:type="dxa"/>
        </w:trPr>
        <w:tc>
          <w:tcPr>
            <w:tcW w:w="581" w:type="dxa"/>
            <w:vMerge w:val="restart"/>
          </w:tcPr>
          <w:p w:rsidR="006B4067" w:rsidRPr="003F5FF3" w:rsidRDefault="006B4067" w:rsidP="00CC0640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F5FF3">
              <w:rPr>
                <w:sz w:val="22"/>
                <w:szCs w:val="20"/>
              </w:rPr>
              <w:t>N п/п</w:t>
            </w:r>
          </w:p>
        </w:tc>
        <w:tc>
          <w:tcPr>
            <w:tcW w:w="4326" w:type="dxa"/>
            <w:vMerge w:val="restart"/>
          </w:tcPr>
          <w:p w:rsidR="006B4067" w:rsidRPr="003F5FF3" w:rsidRDefault="006B4067" w:rsidP="00CC0640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F5FF3">
              <w:rPr>
                <w:sz w:val="22"/>
                <w:szCs w:val="20"/>
              </w:rPr>
              <w:t>Наименование конструктивных решений (элементов), комплексов (видов) работ</w:t>
            </w:r>
          </w:p>
        </w:tc>
        <w:tc>
          <w:tcPr>
            <w:tcW w:w="973" w:type="dxa"/>
            <w:gridSpan w:val="2"/>
            <w:vMerge w:val="restart"/>
          </w:tcPr>
          <w:p w:rsidR="006B4067" w:rsidRPr="003F5FF3" w:rsidRDefault="006B4067" w:rsidP="00CC0640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F5FF3">
              <w:rPr>
                <w:sz w:val="22"/>
                <w:szCs w:val="20"/>
              </w:rPr>
              <w:t>Единица измерения</w:t>
            </w:r>
          </w:p>
        </w:tc>
        <w:tc>
          <w:tcPr>
            <w:tcW w:w="964" w:type="dxa"/>
            <w:vMerge w:val="restart"/>
          </w:tcPr>
          <w:p w:rsidR="006B4067" w:rsidRPr="003F5FF3" w:rsidRDefault="006B4067" w:rsidP="00CC0640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F5FF3">
              <w:rPr>
                <w:sz w:val="22"/>
                <w:szCs w:val="20"/>
              </w:rPr>
              <w:t>Количество (объем работ)</w:t>
            </w:r>
          </w:p>
        </w:tc>
        <w:tc>
          <w:tcPr>
            <w:tcW w:w="2716" w:type="dxa"/>
            <w:gridSpan w:val="2"/>
          </w:tcPr>
          <w:p w:rsidR="006B4067" w:rsidRPr="003F5FF3" w:rsidRDefault="006B4067" w:rsidP="00CC0640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F5FF3">
              <w:rPr>
                <w:sz w:val="22"/>
                <w:szCs w:val="20"/>
              </w:rPr>
              <w:t>Цена, руб.</w:t>
            </w:r>
          </w:p>
        </w:tc>
      </w:tr>
      <w:tr w:rsidR="006B4067" w:rsidRPr="003F5FF3" w:rsidTr="006B4067">
        <w:trPr>
          <w:gridBefore w:val="1"/>
          <w:gridAfter w:val="1"/>
          <w:wBefore w:w="46" w:type="dxa"/>
          <w:wAfter w:w="673" w:type="dxa"/>
        </w:trPr>
        <w:tc>
          <w:tcPr>
            <w:tcW w:w="581" w:type="dxa"/>
            <w:vMerge/>
          </w:tcPr>
          <w:p w:rsidR="006B4067" w:rsidRPr="003F5FF3" w:rsidRDefault="006B4067" w:rsidP="00CC064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326" w:type="dxa"/>
            <w:vMerge/>
          </w:tcPr>
          <w:p w:rsidR="006B4067" w:rsidRPr="003F5FF3" w:rsidRDefault="006B4067" w:rsidP="00CC064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73" w:type="dxa"/>
            <w:gridSpan w:val="2"/>
            <w:vMerge/>
          </w:tcPr>
          <w:p w:rsidR="006B4067" w:rsidRPr="003F5FF3" w:rsidRDefault="006B4067" w:rsidP="00CC064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vMerge/>
          </w:tcPr>
          <w:p w:rsidR="006B4067" w:rsidRPr="003F5FF3" w:rsidRDefault="006B4067" w:rsidP="00CC064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88" w:type="dxa"/>
          </w:tcPr>
          <w:p w:rsidR="006B4067" w:rsidRPr="003F5FF3" w:rsidRDefault="006B4067" w:rsidP="00CC0640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F5FF3">
              <w:rPr>
                <w:sz w:val="22"/>
                <w:szCs w:val="20"/>
              </w:rPr>
              <w:t xml:space="preserve">На единицу измерения </w:t>
            </w:r>
          </w:p>
        </w:tc>
        <w:tc>
          <w:tcPr>
            <w:tcW w:w="1228" w:type="dxa"/>
          </w:tcPr>
          <w:p w:rsidR="006B4067" w:rsidRPr="003F5FF3" w:rsidRDefault="006B4067" w:rsidP="00CC0640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F5FF3">
              <w:rPr>
                <w:sz w:val="22"/>
                <w:szCs w:val="20"/>
              </w:rPr>
              <w:t xml:space="preserve">Всего </w:t>
            </w:r>
          </w:p>
        </w:tc>
      </w:tr>
      <w:tr w:rsidR="006B4067" w:rsidRPr="003F5FF3" w:rsidTr="006B4067">
        <w:trPr>
          <w:gridBefore w:val="1"/>
          <w:gridAfter w:val="1"/>
          <w:wBefore w:w="46" w:type="dxa"/>
          <w:wAfter w:w="673" w:type="dxa"/>
        </w:trPr>
        <w:tc>
          <w:tcPr>
            <w:tcW w:w="581" w:type="dxa"/>
          </w:tcPr>
          <w:p w:rsidR="006B4067" w:rsidRPr="003F5FF3" w:rsidRDefault="006B4067" w:rsidP="00CC0640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F5FF3">
              <w:rPr>
                <w:sz w:val="22"/>
                <w:szCs w:val="20"/>
              </w:rPr>
              <w:t>1</w:t>
            </w:r>
          </w:p>
        </w:tc>
        <w:tc>
          <w:tcPr>
            <w:tcW w:w="4326" w:type="dxa"/>
          </w:tcPr>
          <w:p w:rsidR="006B4067" w:rsidRPr="003F5FF3" w:rsidRDefault="006B4067" w:rsidP="00CC0640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F5FF3">
              <w:rPr>
                <w:sz w:val="22"/>
                <w:szCs w:val="20"/>
              </w:rPr>
              <w:t>2</w:t>
            </w:r>
          </w:p>
        </w:tc>
        <w:tc>
          <w:tcPr>
            <w:tcW w:w="973" w:type="dxa"/>
            <w:gridSpan w:val="2"/>
          </w:tcPr>
          <w:p w:rsidR="006B4067" w:rsidRPr="003F5FF3" w:rsidRDefault="006B4067" w:rsidP="00CC0640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3F5FF3">
              <w:rPr>
                <w:sz w:val="22"/>
                <w:szCs w:val="20"/>
              </w:rPr>
              <w:t>3</w:t>
            </w:r>
          </w:p>
        </w:tc>
        <w:tc>
          <w:tcPr>
            <w:tcW w:w="964" w:type="dxa"/>
          </w:tcPr>
          <w:p w:rsidR="006B4067" w:rsidRPr="003F5FF3" w:rsidRDefault="006B4067" w:rsidP="00CC0640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bookmarkStart w:id="0" w:name="P747"/>
            <w:bookmarkEnd w:id="0"/>
            <w:r w:rsidRPr="003F5FF3">
              <w:rPr>
                <w:sz w:val="22"/>
                <w:szCs w:val="20"/>
              </w:rPr>
              <w:t>4</w:t>
            </w:r>
          </w:p>
        </w:tc>
        <w:tc>
          <w:tcPr>
            <w:tcW w:w="1488" w:type="dxa"/>
          </w:tcPr>
          <w:p w:rsidR="006B4067" w:rsidRPr="003F5FF3" w:rsidRDefault="006B4067" w:rsidP="00CC0640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bookmarkStart w:id="1" w:name="P748"/>
            <w:bookmarkEnd w:id="1"/>
            <w:r w:rsidRPr="003F5FF3">
              <w:rPr>
                <w:sz w:val="22"/>
                <w:szCs w:val="20"/>
              </w:rPr>
              <w:t>5</w:t>
            </w:r>
          </w:p>
        </w:tc>
        <w:tc>
          <w:tcPr>
            <w:tcW w:w="1228" w:type="dxa"/>
          </w:tcPr>
          <w:p w:rsidR="006B4067" w:rsidRPr="003F5FF3" w:rsidRDefault="006B4067" w:rsidP="00CC0640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bookmarkStart w:id="2" w:name="P749"/>
            <w:bookmarkEnd w:id="2"/>
            <w:r w:rsidRPr="003F5FF3">
              <w:rPr>
                <w:sz w:val="22"/>
                <w:szCs w:val="20"/>
              </w:rPr>
              <w:t>6</w:t>
            </w:r>
          </w:p>
        </w:tc>
      </w:tr>
      <w:tr w:rsidR="006B4067" w:rsidRPr="003F5FF3" w:rsidTr="006B4067">
        <w:trPr>
          <w:gridBefore w:val="1"/>
          <w:gridAfter w:val="1"/>
          <w:wBefore w:w="46" w:type="dxa"/>
          <w:wAfter w:w="673" w:type="dxa"/>
        </w:trPr>
        <w:tc>
          <w:tcPr>
            <w:tcW w:w="581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</w:t>
            </w:r>
          </w:p>
        </w:tc>
        <w:tc>
          <w:tcPr>
            <w:tcW w:w="4326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Общестроительные работы</w:t>
            </w:r>
          </w:p>
        </w:tc>
        <w:tc>
          <w:tcPr>
            <w:tcW w:w="973" w:type="dxa"/>
            <w:gridSpan w:val="2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proofErr w:type="gramStart"/>
            <w:r>
              <w:rPr>
                <w:sz w:val="22"/>
                <w:szCs w:val="20"/>
              </w:rPr>
              <w:t>штука</w:t>
            </w:r>
            <w:proofErr w:type="gramEnd"/>
          </w:p>
        </w:tc>
        <w:tc>
          <w:tcPr>
            <w:tcW w:w="964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</w:t>
            </w:r>
          </w:p>
        </w:tc>
        <w:tc>
          <w:tcPr>
            <w:tcW w:w="1488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208665,00</w:t>
            </w:r>
          </w:p>
        </w:tc>
        <w:tc>
          <w:tcPr>
            <w:tcW w:w="1228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208665,00</w:t>
            </w:r>
          </w:p>
        </w:tc>
      </w:tr>
      <w:tr w:rsidR="006B4067" w:rsidRPr="003F5FF3" w:rsidTr="006B4067">
        <w:trPr>
          <w:gridBefore w:val="1"/>
          <w:gridAfter w:val="1"/>
          <w:wBefore w:w="46" w:type="dxa"/>
          <w:wAfter w:w="673" w:type="dxa"/>
        </w:trPr>
        <w:tc>
          <w:tcPr>
            <w:tcW w:w="581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</w:t>
            </w:r>
          </w:p>
        </w:tc>
        <w:tc>
          <w:tcPr>
            <w:tcW w:w="4326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Слаботочные устройства</w:t>
            </w:r>
          </w:p>
        </w:tc>
        <w:tc>
          <w:tcPr>
            <w:tcW w:w="973" w:type="dxa"/>
            <w:gridSpan w:val="2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proofErr w:type="gramStart"/>
            <w:r>
              <w:rPr>
                <w:sz w:val="22"/>
                <w:szCs w:val="20"/>
              </w:rPr>
              <w:t>штука</w:t>
            </w:r>
            <w:proofErr w:type="gramEnd"/>
          </w:p>
        </w:tc>
        <w:tc>
          <w:tcPr>
            <w:tcW w:w="964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</w:t>
            </w:r>
          </w:p>
        </w:tc>
        <w:tc>
          <w:tcPr>
            <w:tcW w:w="1488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19613,00</w:t>
            </w:r>
          </w:p>
        </w:tc>
        <w:tc>
          <w:tcPr>
            <w:tcW w:w="1228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19613,00</w:t>
            </w:r>
          </w:p>
        </w:tc>
      </w:tr>
      <w:tr w:rsidR="006B4067" w:rsidRPr="003F5FF3" w:rsidTr="006B4067">
        <w:trPr>
          <w:gridBefore w:val="1"/>
          <w:gridAfter w:val="1"/>
          <w:wBefore w:w="46" w:type="dxa"/>
          <w:wAfter w:w="673" w:type="dxa"/>
        </w:trPr>
        <w:tc>
          <w:tcPr>
            <w:tcW w:w="581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4326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jc w:val="both"/>
              <w:rPr>
                <w:sz w:val="22"/>
                <w:szCs w:val="20"/>
              </w:rPr>
            </w:pPr>
            <w:r w:rsidRPr="003F5FF3">
              <w:rPr>
                <w:sz w:val="22"/>
                <w:szCs w:val="20"/>
              </w:rPr>
              <w:t>Итого:</w:t>
            </w:r>
          </w:p>
        </w:tc>
        <w:tc>
          <w:tcPr>
            <w:tcW w:w="973" w:type="dxa"/>
            <w:gridSpan w:val="2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964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488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228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6B4067" w:rsidRPr="003F5FF3" w:rsidTr="006B4067">
        <w:trPr>
          <w:gridBefore w:val="1"/>
          <w:gridAfter w:val="1"/>
          <w:wBefore w:w="46" w:type="dxa"/>
          <w:wAfter w:w="673" w:type="dxa"/>
        </w:trPr>
        <w:tc>
          <w:tcPr>
            <w:tcW w:w="581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4326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jc w:val="both"/>
              <w:rPr>
                <w:sz w:val="22"/>
                <w:szCs w:val="20"/>
              </w:rPr>
            </w:pPr>
            <w:r w:rsidRPr="003F5FF3">
              <w:rPr>
                <w:sz w:val="22"/>
                <w:szCs w:val="20"/>
              </w:rPr>
              <w:t xml:space="preserve">Твердая цена контракта без НДС </w:t>
            </w:r>
          </w:p>
        </w:tc>
        <w:tc>
          <w:tcPr>
            <w:tcW w:w="973" w:type="dxa"/>
            <w:gridSpan w:val="2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964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488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228278,00</w:t>
            </w:r>
          </w:p>
        </w:tc>
        <w:tc>
          <w:tcPr>
            <w:tcW w:w="1228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228278,00</w:t>
            </w:r>
          </w:p>
        </w:tc>
      </w:tr>
      <w:tr w:rsidR="006B4067" w:rsidRPr="003F5FF3" w:rsidTr="006B4067">
        <w:trPr>
          <w:gridBefore w:val="1"/>
          <w:gridAfter w:val="1"/>
          <w:wBefore w:w="46" w:type="dxa"/>
          <w:wAfter w:w="673" w:type="dxa"/>
        </w:trPr>
        <w:tc>
          <w:tcPr>
            <w:tcW w:w="581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4326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jc w:val="both"/>
              <w:rPr>
                <w:sz w:val="22"/>
                <w:szCs w:val="20"/>
              </w:rPr>
            </w:pPr>
            <w:r w:rsidRPr="003F5FF3">
              <w:rPr>
                <w:sz w:val="22"/>
                <w:szCs w:val="20"/>
              </w:rPr>
              <w:t>НДС</w:t>
            </w:r>
            <w:r>
              <w:rPr>
                <w:sz w:val="22"/>
                <w:szCs w:val="20"/>
              </w:rPr>
              <w:t xml:space="preserve"> 20%</w:t>
            </w:r>
          </w:p>
        </w:tc>
        <w:tc>
          <w:tcPr>
            <w:tcW w:w="973" w:type="dxa"/>
            <w:gridSpan w:val="2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964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488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45655,60</w:t>
            </w:r>
          </w:p>
        </w:tc>
        <w:tc>
          <w:tcPr>
            <w:tcW w:w="1228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45655,60</w:t>
            </w:r>
          </w:p>
        </w:tc>
      </w:tr>
      <w:tr w:rsidR="006B4067" w:rsidRPr="003F5FF3" w:rsidTr="006B4067">
        <w:trPr>
          <w:gridBefore w:val="1"/>
          <w:gridAfter w:val="1"/>
          <w:wBefore w:w="46" w:type="dxa"/>
          <w:wAfter w:w="673" w:type="dxa"/>
        </w:trPr>
        <w:tc>
          <w:tcPr>
            <w:tcW w:w="581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4326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jc w:val="both"/>
              <w:rPr>
                <w:sz w:val="22"/>
                <w:szCs w:val="20"/>
              </w:rPr>
            </w:pPr>
            <w:bookmarkStart w:id="3" w:name="P781"/>
            <w:bookmarkEnd w:id="3"/>
            <w:r w:rsidRPr="003F5FF3">
              <w:rPr>
                <w:sz w:val="22"/>
                <w:szCs w:val="20"/>
              </w:rPr>
              <w:t xml:space="preserve">Твердая цена контракта с НДС </w:t>
            </w:r>
          </w:p>
        </w:tc>
        <w:tc>
          <w:tcPr>
            <w:tcW w:w="973" w:type="dxa"/>
            <w:gridSpan w:val="2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964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488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273933,60</w:t>
            </w:r>
          </w:p>
        </w:tc>
        <w:tc>
          <w:tcPr>
            <w:tcW w:w="1228" w:type="dxa"/>
          </w:tcPr>
          <w:p w:rsidR="006B4067" w:rsidRPr="003F5FF3" w:rsidRDefault="006B4067" w:rsidP="006B406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273933,60</w:t>
            </w:r>
          </w:p>
        </w:tc>
      </w:tr>
      <w:tr w:rsidR="006B4067" w:rsidRPr="00D6521E" w:rsidTr="00CC0640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39" w:type="dxa"/>
            <w:gridSpan w:val="4"/>
            <w:shd w:val="clear" w:color="auto" w:fill="auto"/>
          </w:tcPr>
          <w:p w:rsidR="006B4067" w:rsidRPr="00D6521E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D652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аказчик: </w:t>
            </w:r>
          </w:p>
        </w:tc>
        <w:tc>
          <w:tcPr>
            <w:tcW w:w="5140" w:type="dxa"/>
            <w:gridSpan w:val="5"/>
            <w:shd w:val="clear" w:color="auto" w:fill="auto"/>
          </w:tcPr>
          <w:p w:rsidR="006B4067" w:rsidRPr="006F332C" w:rsidRDefault="006B4067" w:rsidP="00CC0640">
            <w:pPr>
              <w:keepLines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6F332C">
              <w:rPr>
                <w:b/>
                <w:sz w:val="22"/>
                <w:szCs w:val="22"/>
              </w:rPr>
              <w:t>Подрядчик:</w:t>
            </w:r>
          </w:p>
        </w:tc>
      </w:tr>
      <w:tr w:rsidR="006B4067" w:rsidRPr="00D6521E" w:rsidTr="00CC0640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39" w:type="dxa"/>
            <w:gridSpan w:val="4"/>
            <w:shd w:val="clear" w:color="auto" w:fill="auto"/>
          </w:tcPr>
          <w:p w:rsidR="006B4067" w:rsidRPr="00D6521E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521E">
              <w:rPr>
                <w:rFonts w:ascii="Times New Roman" w:hAnsi="Times New Roman" w:cs="Times New Roman"/>
                <w:b/>
                <w:sz w:val="24"/>
              </w:rPr>
              <w:t>МКУ «</w:t>
            </w:r>
            <w:proofErr w:type="spellStart"/>
            <w:r w:rsidRPr="00D6521E">
              <w:rPr>
                <w:rFonts w:ascii="Times New Roman" w:hAnsi="Times New Roman" w:cs="Times New Roman"/>
                <w:b/>
                <w:sz w:val="24"/>
              </w:rPr>
              <w:t>ГорДЕЗ</w:t>
            </w:r>
            <w:proofErr w:type="spellEnd"/>
            <w:r w:rsidRPr="00D6521E">
              <w:rPr>
                <w:rFonts w:ascii="Times New Roman" w:hAnsi="Times New Roman" w:cs="Times New Roman"/>
                <w:b/>
                <w:sz w:val="24"/>
              </w:rPr>
              <w:t xml:space="preserve"> ЖКХ»</w:t>
            </w:r>
          </w:p>
        </w:tc>
        <w:tc>
          <w:tcPr>
            <w:tcW w:w="5140" w:type="dxa"/>
            <w:gridSpan w:val="5"/>
            <w:shd w:val="clear" w:color="auto" w:fill="auto"/>
          </w:tcPr>
          <w:p w:rsidR="006B4067" w:rsidRPr="006F332C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6B4067" w:rsidRPr="006B4067" w:rsidTr="00CC0640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39" w:type="dxa"/>
            <w:gridSpan w:val="4"/>
            <w:shd w:val="clear" w:color="auto" w:fill="auto"/>
          </w:tcPr>
          <w:p w:rsidR="006B4067" w:rsidRPr="007B292B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B292B">
              <w:rPr>
                <w:rFonts w:ascii="Times New Roman" w:hAnsi="Times New Roman" w:cs="Times New Roman"/>
                <w:sz w:val="24"/>
                <w:szCs w:val="24"/>
              </w:rPr>
              <w:t>394030 г. Воронеж, ул. Плехановская,30</w:t>
            </w:r>
          </w:p>
          <w:p w:rsidR="006B4067" w:rsidRPr="007B292B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B292B">
              <w:rPr>
                <w:rFonts w:ascii="Times New Roman" w:hAnsi="Times New Roman" w:cs="Times New Roman"/>
                <w:sz w:val="24"/>
                <w:szCs w:val="24"/>
              </w:rPr>
              <w:t>ИНН 3650004463, КПП 366601001</w:t>
            </w:r>
          </w:p>
          <w:p w:rsidR="006B4067" w:rsidRPr="007B292B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B292B">
              <w:rPr>
                <w:rFonts w:ascii="Times New Roman" w:hAnsi="Times New Roman" w:cs="Times New Roman"/>
                <w:sz w:val="24"/>
                <w:szCs w:val="24"/>
              </w:rPr>
              <w:t>УФБП АГО г. Воронеж (МКУ «</w:t>
            </w:r>
            <w:proofErr w:type="spellStart"/>
            <w:r w:rsidRPr="007B292B">
              <w:rPr>
                <w:rFonts w:ascii="Times New Roman" w:hAnsi="Times New Roman" w:cs="Times New Roman"/>
                <w:sz w:val="24"/>
                <w:szCs w:val="24"/>
              </w:rPr>
              <w:t>ГорДЕЗ</w:t>
            </w:r>
            <w:proofErr w:type="spellEnd"/>
            <w:r w:rsidRPr="007B292B">
              <w:rPr>
                <w:rFonts w:ascii="Times New Roman" w:hAnsi="Times New Roman" w:cs="Times New Roman"/>
                <w:sz w:val="24"/>
                <w:szCs w:val="24"/>
              </w:rPr>
              <w:t xml:space="preserve"> ЖКХ»)</w:t>
            </w:r>
          </w:p>
          <w:p w:rsidR="006B4067" w:rsidRPr="007B292B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B292B">
              <w:rPr>
                <w:rFonts w:ascii="Times New Roman" w:hAnsi="Times New Roman" w:cs="Times New Roman"/>
                <w:sz w:val="24"/>
                <w:szCs w:val="24"/>
              </w:rPr>
              <w:t>Единый счет бюджета городского округа</w:t>
            </w:r>
          </w:p>
          <w:p w:rsidR="006B4067" w:rsidRPr="007B292B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B292B">
              <w:rPr>
                <w:rFonts w:ascii="Times New Roman" w:hAnsi="Times New Roman" w:cs="Times New Roman"/>
                <w:sz w:val="24"/>
                <w:szCs w:val="24"/>
              </w:rPr>
              <w:t xml:space="preserve">№03231643207010003100 </w:t>
            </w:r>
          </w:p>
          <w:p w:rsidR="006B4067" w:rsidRPr="007B292B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B292B">
              <w:rPr>
                <w:rFonts w:ascii="Times New Roman" w:hAnsi="Times New Roman" w:cs="Times New Roman"/>
                <w:sz w:val="24"/>
                <w:szCs w:val="24"/>
              </w:rPr>
              <w:t>Отделение Воронеж Банка России/УФК по Воронежской области</w:t>
            </w:r>
          </w:p>
          <w:p w:rsidR="006B4067" w:rsidRPr="007B292B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B292B">
              <w:rPr>
                <w:rFonts w:ascii="Times New Roman" w:hAnsi="Times New Roman" w:cs="Times New Roman"/>
                <w:sz w:val="24"/>
                <w:szCs w:val="24"/>
              </w:rPr>
              <w:t>БИК 012007084</w:t>
            </w:r>
          </w:p>
          <w:p w:rsidR="006B4067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B292B">
              <w:rPr>
                <w:rFonts w:ascii="Times New Roman" w:hAnsi="Times New Roman" w:cs="Times New Roman"/>
                <w:sz w:val="24"/>
                <w:szCs w:val="24"/>
              </w:rPr>
              <w:t>Счет №40102810945370000023</w:t>
            </w:r>
          </w:p>
          <w:p w:rsidR="006B4067" w:rsidRPr="00A20F39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F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Реквизиты для внесения денежных средств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</w:t>
            </w:r>
            <w:r w:rsidRPr="00A20F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исполнения гарантийных обязательств по контракту:</w:t>
            </w:r>
          </w:p>
          <w:p w:rsidR="006B4067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81F61">
              <w:rPr>
                <w:rFonts w:ascii="Times New Roman" w:hAnsi="Times New Roman" w:cs="Times New Roman"/>
                <w:sz w:val="24"/>
                <w:szCs w:val="24"/>
              </w:rPr>
              <w:t>УФБП АГО г. Воронеж (МКУ «</w:t>
            </w:r>
            <w:proofErr w:type="spellStart"/>
            <w:r w:rsidRPr="00F81F61">
              <w:rPr>
                <w:rFonts w:ascii="Times New Roman" w:hAnsi="Times New Roman" w:cs="Times New Roman"/>
                <w:sz w:val="24"/>
                <w:szCs w:val="24"/>
              </w:rPr>
              <w:t>ГорДЕЗ</w:t>
            </w:r>
            <w:proofErr w:type="spellEnd"/>
            <w:r w:rsidRPr="00F81F61">
              <w:rPr>
                <w:rFonts w:ascii="Times New Roman" w:hAnsi="Times New Roman" w:cs="Times New Roman"/>
                <w:sz w:val="24"/>
                <w:szCs w:val="24"/>
              </w:rPr>
              <w:t xml:space="preserve"> ЖКХ») единый счет бюджета №03232643207010003100 Отделение Воронеж Банка России/УФК по Воронежской области г. Воронеж, БИК 012007084, </w:t>
            </w:r>
          </w:p>
          <w:p w:rsidR="006B4067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81F61"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  <w:proofErr w:type="gramEnd"/>
            <w:r w:rsidRPr="00F81F61">
              <w:rPr>
                <w:rFonts w:ascii="Times New Roman" w:hAnsi="Times New Roman" w:cs="Times New Roman"/>
                <w:sz w:val="24"/>
                <w:szCs w:val="24"/>
              </w:rPr>
              <w:t xml:space="preserve"> №40102810945370000023</w:t>
            </w:r>
          </w:p>
          <w:p w:rsidR="006B4067" w:rsidRDefault="006B4067" w:rsidP="00CC0640">
            <w:pPr>
              <w:pStyle w:val="a3"/>
              <w:keepLines/>
              <w:rPr>
                <w:rFonts w:eastAsia="Calibri"/>
              </w:rPr>
            </w:pPr>
            <w:r w:rsidRPr="0086170F">
              <w:rPr>
                <w:rFonts w:eastAsia="Calibri"/>
              </w:rPr>
              <w:t xml:space="preserve">Назначение платежа: "Обеспечение </w:t>
            </w:r>
            <w:r>
              <w:rPr>
                <w:rFonts w:eastAsia="Calibri"/>
              </w:rPr>
              <w:t>исполнения контракта (</w:t>
            </w:r>
            <w:r w:rsidRPr="0086170F">
              <w:rPr>
                <w:rFonts w:eastAsia="Calibri"/>
              </w:rPr>
              <w:t>гарантийных обязательств</w:t>
            </w:r>
            <w:r>
              <w:rPr>
                <w:rFonts w:eastAsia="Calibri"/>
              </w:rPr>
              <w:t>)</w:t>
            </w:r>
            <w:r w:rsidRPr="0086170F">
              <w:rPr>
                <w:rFonts w:eastAsia="Calibri"/>
              </w:rPr>
              <w:t xml:space="preserve"> по муниципальному ко</w:t>
            </w:r>
            <w:r w:rsidRPr="0086170F">
              <w:rPr>
                <w:rFonts w:eastAsia="Calibri"/>
              </w:rPr>
              <w:t>н</w:t>
            </w:r>
            <w:r w:rsidRPr="0086170F">
              <w:rPr>
                <w:rFonts w:eastAsia="Calibri"/>
              </w:rPr>
              <w:t>тракту от ______ N __________________".</w:t>
            </w:r>
          </w:p>
          <w:p w:rsidR="006B4067" w:rsidRPr="00E71D30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B292B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E71D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252-19-01, 252-04-60</w:t>
            </w:r>
          </w:p>
          <w:p w:rsidR="006B4067" w:rsidRPr="00E71D30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9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E71D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B29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E71D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7B29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zh</w:t>
            </w:r>
            <w:r w:rsidRPr="00E71D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7B29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gordez</w:t>
            </w:r>
            <w:r w:rsidRPr="00E71D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</w:t>
            </w:r>
            <w:r w:rsidRPr="007B29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r w:rsidRPr="00E71D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7B29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5140" w:type="dxa"/>
            <w:gridSpan w:val="5"/>
            <w:shd w:val="clear" w:color="auto" w:fill="auto"/>
          </w:tcPr>
          <w:p w:rsidR="006B4067" w:rsidRPr="006B4067" w:rsidRDefault="006B4067" w:rsidP="00CC0640">
            <w:pPr>
              <w:rPr>
                <w:sz w:val="22"/>
                <w:szCs w:val="22"/>
                <w:lang w:val="en-US"/>
              </w:rPr>
            </w:pPr>
          </w:p>
        </w:tc>
        <w:bookmarkStart w:id="4" w:name="_GoBack"/>
        <w:bookmarkEnd w:id="4"/>
      </w:tr>
      <w:tr w:rsidR="006B4067" w:rsidRPr="00D6521E" w:rsidTr="00CC0640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39" w:type="dxa"/>
            <w:gridSpan w:val="4"/>
            <w:shd w:val="clear" w:color="auto" w:fill="auto"/>
          </w:tcPr>
          <w:p w:rsidR="006B4067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521E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</w:t>
            </w:r>
            <w:r w:rsidRPr="00C0304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 </w:t>
            </w:r>
            <w:r w:rsidRPr="00D6521E">
              <w:rPr>
                <w:rFonts w:ascii="Times New Roman" w:hAnsi="Times New Roman" w:cs="Times New Roman"/>
                <w:b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Абакаров</w:t>
            </w:r>
            <w:proofErr w:type="spellEnd"/>
          </w:p>
          <w:p w:rsidR="006B4067" w:rsidRPr="00D6521E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0" w:type="dxa"/>
            <w:gridSpan w:val="5"/>
            <w:shd w:val="clear" w:color="auto" w:fill="auto"/>
          </w:tcPr>
          <w:p w:rsidR="006B4067" w:rsidRPr="006826B2" w:rsidRDefault="006B4067" w:rsidP="00CC0640">
            <w:pPr>
              <w:pStyle w:val="ConsPlusNonformat"/>
              <w:keepLines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75BA9" w:rsidRDefault="00A75BA9"/>
    <w:sectPr w:rsidR="00A75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EE8"/>
    <w:rsid w:val="006B4067"/>
    <w:rsid w:val="00A30EE8"/>
    <w:rsid w:val="00A75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BA7519-F147-455A-BFCA-F9AA2958B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B40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Обычный + по ширине"/>
    <w:basedOn w:val="a"/>
    <w:uiPriority w:val="99"/>
    <w:rsid w:val="006B4067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1246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Kostyaeva</dc:creator>
  <cp:keywords/>
  <dc:description/>
  <cp:lastModifiedBy>Kostyaeva</cp:lastModifiedBy>
  <cp:revision>2</cp:revision>
  <dcterms:created xsi:type="dcterms:W3CDTF">2022-03-29T05:40:00Z</dcterms:created>
  <dcterms:modified xsi:type="dcterms:W3CDTF">2022-03-29T05:46:00Z</dcterms:modified>
</cp:coreProperties>
</file>