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07419" w14:textId="77777777" w:rsidR="00080F7D" w:rsidRDefault="00F75218" w:rsidP="00080F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Приложение №2</w:t>
      </w:r>
    </w:p>
    <w:p w14:paraId="10829690" w14:textId="77777777" w:rsidR="00F75218" w:rsidRPr="00145DE9" w:rsidRDefault="00F75218" w:rsidP="00080F7D">
      <w:pPr>
        <w:jc w:val="center"/>
        <w:rPr>
          <w:b/>
          <w:sz w:val="24"/>
          <w:szCs w:val="24"/>
        </w:rPr>
      </w:pPr>
    </w:p>
    <w:p w14:paraId="7CD6BD9E" w14:textId="77777777" w:rsidR="001F1796" w:rsidRDefault="001F1796" w:rsidP="001F1796">
      <w:pPr>
        <w:jc w:val="center"/>
        <w:rPr>
          <w:b/>
          <w:sz w:val="24"/>
          <w:szCs w:val="24"/>
          <w:u w:val="single"/>
        </w:rPr>
      </w:pPr>
    </w:p>
    <w:p w14:paraId="55355626" w14:textId="77777777" w:rsidR="001F1796" w:rsidRDefault="001F1796" w:rsidP="001F179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ПРОТОКОЛ</w:t>
      </w:r>
    </w:p>
    <w:p w14:paraId="7A36E477" w14:textId="77777777" w:rsidR="001F1796" w:rsidRDefault="001F1796" w:rsidP="001F179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определения и обоснования НМЦД</w:t>
      </w:r>
    </w:p>
    <w:p w14:paraId="26E7A251" w14:textId="77777777" w:rsidR="001F1796" w:rsidRDefault="001F1796" w:rsidP="001F1796">
      <w:pPr>
        <w:rPr>
          <w:sz w:val="24"/>
          <w:szCs w:val="24"/>
          <w:u w:val="single"/>
        </w:rPr>
      </w:pPr>
    </w:p>
    <w:tbl>
      <w:tblPr>
        <w:tblW w:w="533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57"/>
        <w:gridCol w:w="6709"/>
      </w:tblGrid>
      <w:tr w:rsidR="001F1796" w14:paraId="363D7F82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C549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 договора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3C6B" w14:textId="247E661B" w:rsidR="001F1796" w:rsidRDefault="001F1796" w:rsidP="00672EF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</w:t>
            </w:r>
            <w:r w:rsidRPr="00A12A3B">
              <w:rPr>
                <w:sz w:val="24"/>
                <w:szCs w:val="24"/>
              </w:rPr>
              <w:t xml:space="preserve"> </w:t>
            </w:r>
            <w:r w:rsidRPr="00094770">
              <w:rPr>
                <w:sz w:val="24"/>
                <w:szCs w:val="24"/>
              </w:rPr>
              <w:t>по</w:t>
            </w:r>
            <w:r w:rsidR="00FB1357">
              <w:rPr>
                <w:sz w:val="24"/>
                <w:szCs w:val="24"/>
              </w:rPr>
              <w:t xml:space="preserve"> </w:t>
            </w:r>
            <w:r w:rsidR="00FB1357" w:rsidRPr="00FB1357">
              <w:rPr>
                <w:sz w:val="24"/>
                <w:szCs w:val="24"/>
              </w:rPr>
              <w:t>проведению негосударственной экспертизы достоверности сметной стоимости выполнения ремонтных работ в муниципальном стационарном детском оздоровительном лагере «Маяк»</w:t>
            </w:r>
          </w:p>
        </w:tc>
      </w:tr>
      <w:tr w:rsidR="001F1796" w14:paraId="2BEC08C3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5F43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характеристики предмета закупки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80A7" w14:textId="77777777" w:rsidR="0025359D" w:rsidRPr="00697757" w:rsidRDefault="0025359D" w:rsidP="0025359D">
            <w:pPr>
              <w:jc w:val="center"/>
              <w:rPr>
                <w:sz w:val="24"/>
                <w:szCs w:val="24"/>
              </w:rPr>
            </w:pPr>
            <w:r w:rsidRPr="00697757">
              <w:rPr>
                <w:sz w:val="24"/>
                <w:szCs w:val="24"/>
              </w:rPr>
              <w:t>Согласно описанию объекта закупок</w:t>
            </w:r>
          </w:p>
          <w:p w14:paraId="0014757E" w14:textId="77777777" w:rsidR="001F1796" w:rsidRDefault="001F1796" w:rsidP="001F179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F1796" w14:paraId="2A4E6ED1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FE34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Используемый метод определения и обоснования НМЦД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DE70" w14:textId="77777777" w:rsidR="001F1796" w:rsidRDefault="001F1796" w:rsidP="00672EF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сопоставимых рыночных цен (анализ рынка)</w:t>
            </w:r>
          </w:p>
        </w:tc>
      </w:tr>
      <w:tr w:rsidR="001F1796" w14:paraId="5F8409A1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12C8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НМЦД, руб.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347BE" w14:textId="541E16CE" w:rsidR="001F1796" w:rsidRDefault="003127E1" w:rsidP="0025359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105 000</w:t>
            </w:r>
            <w:r w:rsidR="00790964" w:rsidRPr="00607586">
              <w:rPr>
                <w:sz w:val="24"/>
                <w:szCs w:val="24"/>
              </w:rPr>
              <w:t xml:space="preserve"> </w:t>
            </w:r>
            <w:r w:rsidR="001F1796" w:rsidRPr="00607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сто пять тысяч</w:t>
            </w:r>
            <w:r w:rsidR="001F1796" w:rsidRPr="00607586">
              <w:rPr>
                <w:sz w:val="24"/>
                <w:szCs w:val="24"/>
              </w:rPr>
              <w:t>) рубл</w:t>
            </w:r>
            <w:r>
              <w:rPr>
                <w:sz w:val="24"/>
                <w:szCs w:val="24"/>
              </w:rPr>
              <w:t>ей</w:t>
            </w:r>
            <w:r w:rsidR="001F1796" w:rsidRPr="00607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00</w:t>
            </w:r>
            <w:r w:rsidR="001F1796" w:rsidRPr="00607586">
              <w:rPr>
                <w:sz w:val="24"/>
                <w:szCs w:val="24"/>
              </w:rPr>
              <w:t xml:space="preserve"> копе</w:t>
            </w:r>
            <w:r>
              <w:rPr>
                <w:sz w:val="24"/>
                <w:szCs w:val="24"/>
              </w:rPr>
              <w:t>ек</w:t>
            </w:r>
          </w:p>
        </w:tc>
      </w:tr>
      <w:tr w:rsidR="001F1796" w14:paraId="27B1757F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5BDF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Подробный расчет НМЦД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79EB" w14:textId="77777777" w:rsidR="001F1796" w:rsidRPr="00A12A3B" w:rsidRDefault="001F1796" w:rsidP="001F1796">
            <w:pPr>
              <w:pStyle w:val="a5"/>
              <w:widowControl/>
              <w:spacing w:after="160" w:line="360" w:lineRule="exact"/>
              <w:ind w:left="502"/>
              <w:contextualSpacing/>
              <w:jc w:val="both"/>
              <w:rPr>
                <w:b/>
                <w:color w:val="121311"/>
                <w:sz w:val="24"/>
                <w:szCs w:val="24"/>
              </w:rPr>
            </w:pPr>
            <w:r w:rsidRPr="00A12A3B">
              <w:rPr>
                <w:sz w:val="24"/>
                <w:szCs w:val="24"/>
              </w:rPr>
              <w:t>Приложение № 1 к Протоколу формирования о НМЦД</w:t>
            </w:r>
          </w:p>
          <w:p w14:paraId="69C0E22B" w14:textId="77777777" w:rsidR="001F1796" w:rsidRDefault="001F1796" w:rsidP="00672EF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1F1796" w14:paraId="1DF5724D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55DD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подготовки НМЦД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BD920" w14:textId="0FA9E71B" w:rsidR="001F1796" w:rsidRDefault="003127E1" w:rsidP="00672EF3">
            <w:pPr>
              <w:spacing w:line="256" w:lineRule="auto"/>
              <w:ind w:left="365" w:hanging="3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  <w:r w:rsidR="00790964">
              <w:rPr>
                <w:sz w:val="24"/>
                <w:szCs w:val="24"/>
              </w:rPr>
              <w:t>.2024</w:t>
            </w:r>
          </w:p>
        </w:tc>
      </w:tr>
      <w:tr w:rsidR="001F1796" w14:paraId="503C71D2" w14:textId="77777777" w:rsidTr="00672EF3"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A6FF" w14:textId="77777777" w:rsidR="001F1796" w:rsidRDefault="001F1796" w:rsidP="00672EF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документы и информация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7939" w14:textId="77777777" w:rsidR="001F1796" w:rsidRDefault="001F1796" w:rsidP="00672EF3">
            <w:pPr>
              <w:spacing w:line="256" w:lineRule="auto"/>
              <w:ind w:left="365" w:hanging="3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9E777A1" w14:textId="77777777" w:rsidR="001F1796" w:rsidRDefault="001F1796" w:rsidP="001F1796">
      <w:pPr>
        <w:pStyle w:val="a3"/>
        <w:rPr>
          <w:sz w:val="24"/>
          <w:szCs w:val="24"/>
        </w:rPr>
      </w:pPr>
    </w:p>
    <w:p w14:paraId="7FE53C5E" w14:textId="77777777" w:rsidR="001F1796" w:rsidRDefault="001F1796" w:rsidP="001F1796">
      <w:pPr>
        <w:pStyle w:val="a3"/>
        <w:rPr>
          <w:sz w:val="24"/>
          <w:szCs w:val="24"/>
        </w:rPr>
      </w:pPr>
    </w:p>
    <w:p w14:paraId="1849DD09" w14:textId="77777777" w:rsidR="001F1796" w:rsidRDefault="001F1796" w:rsidP="001F1796">
      <w:pPr>
        <w:pStyle w:val="a3"/>
        <w:rPr>
          <w:sz w:val="24"/>
          <w:szCs w:val="24"/>
        </w:rPr>
      </w:pPr>
    </w:p>
    <w:p w14:paraId="64B1518C" w14:textId="77777777" w:rsidR="001F1796" w:rsidRDefault="001F1796" w:rsidP="001F1796">
      <w:pPr>
        <w:pStyle w:val="a3"/>
        <w:rPr>
          <w:sz w:val="24"/>
          <w:szCs w:val="24"/>
        </w:rPr>
      </w:pPr>
    </w:p>
    <w:p w14:paraId="0192594E" w14:textId="77777777" w:rsidR="001F1796" w:rsidRDefault="001F1796" w:rsidP="001F1796">
      <w:pPr>
        <w:pStyle w:val="a3"/>
        <w:rPr>
          <w:sz w:val="24"/>
          <w:szCs w:val="24"/>
        </w:rPr>
      </w:pPr>
    </w:p>
    <w:p w14:paraId="6678B8F6" w14:textId="77777777" w:rsidR="00741D31" w:rsidRPr="00741D31" w:rsidRDefault="00741D31" w:rsidP="00741D31">
      <w:pPr>
        <w:pStyle w:val="a3"/>
        <w:rPr>
          <w:sz w:val="24"/>
          <w:szCs w:val="24"/>
          <w:u w:val="none"/>
        </w:rPr>
      </w:pPr>
      <w:r w:rsidRPr="00741D31">
        <w:rPr>
          <w:sz w:val="24"/>
          <w:szCs w:val="24"/>
          <w:u w:val="none"/>
        </w:rPr>
        <w:t>Исполнитель:</w:t>
      </w:r>
    </w:p>
    <w:p w14:paraId="405C94FA" w14:textId="77777777" w:rsidR="00741D31" w:rsidRPr="00741D31" w:rsidRDefault="001F7F08" w:rsidP="00741D31">
      <w:pPr>
        <w:pStyle w:val="a3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Ведущий с</w:t>
      </w:r>
      <w:r w:rsidR="00741D31" w:rsidRPr="00741D31">
        <w:rPr>
          <w:sz w:val="24"/>
          <w:szCs w:val="24"/>
          <w:u w:val="none"/>
        </w:rPr>
        <w:t>п</w:t>
      </w:r>
      <w:r>
        <w:rPr>
          <w:sz w:val="24"/>
          <w:szCs w:val="24"/>
          <w:u w:val="none"/>
        </w:rPr>
        <w:t xml:space="preserve">ециалист по закупкам </w:t>
      </w:r>
      <w:r w:rsidR="00741D31" w:rsidRPr="00741D31">
        <w:rPr>
          <w:sz w:val="24"/>
          <w:szCs w:val="24"/>
          <w:u w:val="none"/>
        </w:rPr>
        <w:t xml:space="preserve">______________________________ М.М. Стародубцева </w:t>
      </w:r>
    </w:p>
    <w:p w14:paraId="3ACC176F" w14:textId="77777777" w:rsidR="00080F7D" w:rsidRPr="00741D31" w:rsidRDefault="00741D31" w:rsidP="00741D31">
      <w:pPr>
        <w:pStyle w:val="a3"/>
        <w:rPr>
          <w:sz w:val="28"/>
          <w:szCs w:val="28"/>
          <w:u w:val="none"/>
        </w:rPr>
        <w:sectPr w:rsidR="00080F7D" w:rsidRPr="00741D31" w:rsidSect="00A46CD4">
          <w:pgSz w:w="11906" w:h="16838"/>
          <w:pgMar w:top="568" w:right="850" w:bottom="426" w:left="1701" w:header="708" w:footer="708" w:gutter="0"/>
          <w:cols w:space="708"/>
          <w:docGrid w:linePitch="360"/>
        </w:sectPr>
      </w:pPr>
      <w:r w:rsidRPr="00741D31">
        <w:rPr>
          <w:sz w:val="24"/>
          <w:szCs w:val="24"/>
          <w:u w:val="none"/>
        </w:rPr>
        <w:t>тел. 261-37-61</w:t>
      </w:r>
    </w:p>
    <w:p w14:paraId="42ABC448" w14:textId="77777777" w:rsidR="001F1796" w:rsidRPr="00927FCD" w:rsidRDefault="001F1796" w:rsidP="001F1796">
      <w:pPr>
        <w:pStyle w:val="a3"/>
        <w:jc w:val="right"/>
        <w:rPr>
          <w:sz w:val="24"/>
          <w:szCs w:val="24"/>
        </w:rPr>
      </w:pPr>
      <w:r w:rsidRPr="00927FCD">
        <w:rPr>
          <w:sz w:val="24"/>
          <w:szCs w:val="24"/>
        </w:rPr>
        <w:lastRenderedPageBreak/>
        <w:t>Приложение № 1 к протоколу</w:t>
      </w:r>
    </w:p>
    <w:p w14:paraId="5295D885" w14:textId="77777777" w:rsidR="001F1796" w:rsidRDefault="001F1796" w:rsidP="001F1796">
      <w:pPr>
        <w:pStyle w:val="a3"/>
        <w:ind w:firstLine="10915"/>
        <w:jc w:val="center"/>
        <w:rPr>
          <w:b/>
          <w:sz w:val="24"/>
          <w:szCs w:val="24"/>
        </w:rPr>
      </w:pPr>
      <w:r w:rsidRPr="00607586">
        <w:rPr>
          <w:sz w:val="24"/>
          <w:szCs w:val="24"/>
        </w:rPr>
        <w:t>определения и обоснования НМЦД</w:t>
      </w:r>
    </w:p>
    <w:tbl>
      <w:tblPr>
        <w:tblStyle w:val="a6"/>
        <w:tblpPr w:leftFromText="180" w:rightFromText="180" w:vertAnchor="text" w:horzAnchor="margin" w:tblpX="-635" w:tblpY="486"/>
        <w:tblOverlap w:val="never"/>
        <w:tblW w:w="5405" w:type="pct"/>
        <w:tblLayout w:type="fixed"/>
        <w:tblLook w:val="04A0" w:firstRow="1" w:lastRow="0" w:firstColumn="1" w:lastColumn="0" w:noHBand="0" w:noVBand="1"/>
      </w:tblPr>
      <w:tblGrid>
        <w:gridCol w:w="663"/>
        <w:gridCol w:w="749"/>
        <w:gridCol w:w="1417"/>
        <w:gridCol w:w="1143"/>
        <w:gridCol w:w="702"/>
        <w:gridCol w:w="1417"/>
        <w:gridCol w:w="1136"/>
        <w:gridCol w:w="708"/>
        <w:gridCol w:w="1420"/>
        <w:gridCol w:w="1454"/>
        <w:gridCol w:w="913"/>
        <w:gridCol w:w="1039"/>
        <w:gridCol w:w="815"/>
        <w:gridCol w:w="25"/>
        <w:gridCol w:w="847"/>
        <w:gridCol w:w="1291"/>
      </w:tblGrid>
      <w:tr w:rsidR="001F1796" w:rsidRPr="004858FF" w14:paraId="51BEAED4" w14:textId="77777777" w:rsidTr="00790964">
        <w:trPr>
          <w:trHeight w:val="322"/>
        </w:trPr>
        <w:tc>
          <w:tcPr>
            <w:tcW w:w="211" w:type="pct"/>
            <w:vMerge w:val="restart"/>
          </w:tcPr>
          <w:p w14:paraId="59A04267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№ п/п</w:t>
            </w:r>
          </w:p>
        </w:tc>
        <w:tc>
          <w:tcPr>
            <w:tcW w:w="3223" w:type="pct"/>
            <w:gridSpan w:val="9"/>
          </w:tcPr>
          <w:p w14:paraId="74204C52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Сведения о ценовой информации на идентичные (однородные) товары (работы, услуги)</w:t>
            </w:r>
          </w:p>
        </w:tc>
        <w:tc>
          <w:tcPr>
            <w:tcW w:w="290" w:type="pct"/>
            <w:vMerge w:val="restart"/>
          </w:tcPr>
          <w:p w14:paraId="161CDD01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Коэффициент вариации цены, %</w:t>
            </w:r>
          </w:p>
        </w:tc>
        <w:tc>
          <w:tcPr>
            <w:tcW w:w="330" w:type="pct"/>
            <w:vMerge w:val="restart"/>
          </w:tcPr>
          <w:p w14:paraId="6C572289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Средняя цена за единицу товара (работы, услуги), руб.</w:t>
            </w:r>
          </w:p>
        </w:tc>
        <w:tc>
          <w:tcPr>
            <w:tcW w:w="259" w:type="pct"/>
            <w:vMerge w:val="restart"/>
          </w:tcPr>
          <w:p w14:paraId="65D4E44B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Количество (объем) товара (работы, услуги)</w:t>
            </w:r>
          </w:p>
        </w:tc>
        <w:tc>
          <w:tcPr>
            <w:tcW w:w="277" w:type="pct"/>
            <w:gridSpan w:val="2"/>
            <w:vMerge w:val="restart"/>
          </w:tcPr>
          <w:p w14:paraId="452260BB" w14:textId="2A8BE7DB" w:rsidR="001F1796" w:rsidRPr="00FB1357" w:rsidRDefault="001F1796" w:rsidP="00790964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Единица измерения</w:t>
            </w:r>
          </w:p>
        </w:tc>
        <w:tc>
          <w:tcPr>
            <w:tcW w:w="410" w:type="pct"/>
            <w:vMerge w:val="restart"/>
          </w:tcPr>
          <w:p w14:paraId="52E5B788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Стоимость товара (работы, услуги), руб. (гр.12× гр.13)</w:t>
            </w:r>
          </w:p>
        </w:tc>
      </w:tr>
      <w:tr w:rsidR="001F1796" w:rsidRPr="004858FF" w14:paraId="06FF0C7A" w14:textId="77777777" w:rsidTr="00790964">
        <w:trPr>
          <w:trHeight w:val="260"/>
        </w:trPr>
        <w:tc>
          <w:tcPr>
            <w:tcW w:w="211" w:type="pct"/>
            <w:vMerge/>
          </w:tcPr>
          <w:p w14:paraId="1B45CD5D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</w:p>
        </w:tc>
        <w:tc>
          <w:tcPr>
            <w:tcW w:w="1051" w:type="pct"/>
            <w:gridSpan w:val="3"/>
          </w:tcPr>
          <w:p w14:paraId="5FE43429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Источник №1</w:t>
            </w:r>
          </w:p>
        </w:tc>
        <w:tc>
          <w:tcPr>
            <w:tcW w:w="1034" w:type="pct"/>
            <w:gridSpan w:val="3"/>
          </w:tcPr>
          <w:p w14:paraId="50B1FEC2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Источник №2</w:t>
            </w:r>
          </w:p>
        </w:tc>
        <w:tc>
          <w:tcPr>
            <w:tcW w:w="1138" w:type="pct"/>
            <w:gridSpan w:val="3"/>
          </w:tcPr>
          <w:p w14:paraId="5787279A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Источник №3</w:t>
            </w:r>
          </w:p>
        </w:tc>
        <w:tc>
          <w:tcPr>
            <w:tcW w:w="290" w:type="pct"/>
            <w:vMerge/>
          </w:tcPr>
          <w:p w14:paraId="77071197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vMerge/>
          </w:tcPr>
          <w:p w14:paraId="653AB51B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259" w:type="pct"/>
            <w:vMerge/>
          </w:tcPr>
          <w:p w14:paraId="1842B257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277" w:type="pct"/>
            <w:gridSpan w:val="2"/>
            <w:vMerge/>
          </w:tcPr>
          <w:p w14:paraId="51C06BCD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410" w:type="pct"/>
            <w:vMerge/>
          </w:tcPr>
          <w:p w14:paraId="5DF47A27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</w:tr>
      <w:tr w:rsidR="001F1796" w:rsidRPr="004858FF" w14:paraId="60D1E002" w14:textId="77777777" w:rsidTr="00790964">
        <w:trPr>
          <w:trHeight w:val="1927"/>
        </w:trPr>
        <w:tc>
          <w:tcPr>
            <w:tcW w:w="211" w:type="pct"/>
            <w:vMerge/>
          </w:tcPr>
          <w:p w14:paraId="018E63CA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</w:p>
        </w:tc>
        <w:tc>
          <w:tcPr>
            <w:tcW w:w="238" w:type="pct"/>
          </w:tcPr>
          <w:p w14:paraId="4E96EA17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и ссылка на источник</w:t>
            </w:r>
          </w:p>
        </w:tc>
        <w:tc>
          <w:tcPr>
            <w:tcW w:w="450" w:type="pct"/>
          </w:tcPr>
          <w:p w14:paraId="0E9F468E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товара (работы, услуги) в источнике</w:t>
            </w:r>
          </w:p>
        </w:tc>
        <w:tc>
          <w:tcPr>
            <w:tcW w:w="363" w:type="pct"/>
          </w:tcPr>
          <w:p w14:paraId="0F627E7F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цена за единицу в источнике, руб.</w:t>
            </w:r>
          </w:p>
        </w:tc>
        <w:tc>
          <w:tcPr>
            <w:tcW w:w="223" w:type="pct"/>
          </w:tcPr>
          <w:p w14:paraId="509B777F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и ссылка на источник</w:t>
            </w:r>
          </w:p>
        </w:tc>
        <w:tc>
          <w:tcPr>
            <w:tcW w:w="450" w:type="pct"/>
          </w:tcPr>
          <w:p w14:paraId="7744272A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товара (работы, услуги) в источнике</w:t>
            </w:r>
          </w:p>
        </w:tc>
        <w:tc>
          <w:tcPr>
            <w:tcW w:w="361" w:type="pct"/>
          </w:tcPr>
          <w:p w14:paraId="0C9F62E8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цена за единицу в источнике, руб.</w:t>
            </w:r>
          </w:p>
        </w:tc>
        <w:tc>
          <w:tcPr>
            <w:tcW w:w="225" w:type="pct"/>
          </w:tcPr>
          <w:p w14:paraId="59A22071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и ссылка на источник</w:t>
            </w:r>
          </w:p>
        </w:tc>
        <w:tc>
          <w:tcPr>
            <w:tcW w:w="451" w:type="pct"/>
          </w:tcPr>
          <w:p w14:paraId="3BC377CD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наименование товара (работы, услуги) в источнике</w:t>
            </w:r>
          </w:p>
        </w:tc>
        <w:tc>
          <w:tcPr>
            <w:tcW w:w="462" w:type="pct"/>
          </w:tcPr>
          <w:p w14:paraId="54D7CAC3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FB1357">
              <w:rPr>
                <w:sz w:val="24"/>
                <w:szCs w:val="24"/>
                <w:u w:val="none"/>
              </w:rPr>
              <w:t>цена за единицу в источнике, руб.</w:t>
            </w:r>
          </w:p>
        </w:tc>
        <w:tc>
          <w:tcPr>
            <w:tcW w:w="290" w:type="pct"/>
            <w:vMerge/>
          </w:tcPr>
          <w:p w14:paraId="758A8C21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330" w:type="pct"/>
            <w:vMerge/>
          </w:tcPr>
          <w:p w14:paraId="5F2EC067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259" w:type="pct"/>
            <w:vMerge/>
          </w:tcPr>
          <w:p w14:paraId="1F981759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277" w:type="pct"/>
            <w:gridSpan w:val="2"/>
            <w:vMerge/>
          </w:tcPr>
          <w:p w14:paraId="28C46256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  <w:tc>
          <w:tcPr>
            <w:tcW w:w="410" w:type="pct"/>
            <w:vMerge/>
          </w:tcPr>
          <w:p w14:paraId="10FD4F24" w14:textId="77777777" w:rsidR="001F1796" w:rsidRPr="00FB1357" w:rsidRDefault="001F1796" w:rsidP="00672EF3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</w:tc>
      </w:tr>
      <w:tr w:rsidR="001F1796" w:rsidRPr="004858FF" w14:paraId="555F5263" w14:textId="77777777" w:rsidTr="00790964">
        <w:trPr>
          <w:trHeight w:val="251"/>
        </w:trPr>
        <w:tc>
          <w:tcPr>
            <w:tcW w:w="211" w:type="pct"/>
          </w:tcPr>
          <w:p w14:paraId="6E8B94F3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</w:t>
            </w:r>
          </w:p>
        </w:tc>
        <w:tc>
          <w:tcPr>
            <w:tcW w:w="238" w:type="pct"/>
          </w:tcPr>
          <w:p w14:paraId="7BDE2184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2</w:t>
            </w:r>
          </w:p>
        </w:tc>
        <w:tc>
          <w:tcPr>
            <w:tcW w:w="450" w:type="pct"/>
          </w:tcPr>
          <w:p w14:paraId="13B8ACE2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3</w:t>
            </w:r>
          </w:p>
        </w:tc>
        <w:tc>
          <w:tcPr>
            <w:tcW w:w="363" w:type="pct"/>
          </w:tcPr>
          <w:p w14:paraId="2ECD0B2E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4</w:t>
            </w:r>
          </w:p>
        </w:tc>
        <w:tc>
          <w:tcPr>
            <w:tcW w:w="223" w:type="pct"/>
          </w:tcPr>
          <w:p w14:paraId="0B32BC94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5</w:t>
            </w:r>
          </w:p>
        </w:tc>
        <w:tc>
          <w:tcPr>
            <w:tcW w:w="450" w:type="pct"/>
          </w:tcPr>
          <w:p w14:paraId="34793D94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6</w:t>
            </w:r>
          </w:p>
        </w:tc>
        <w:tc>
          <w:tcPr>
            <w:tcW w:w="361" w:type="pct"/>
          </w:tcPr>
          <w:p w14:paraId="2A3C1901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7</w:t>
            </w:r>
          </w:p>
        </w:tc>
        <w:tc>
          <w:tcPr>
            <w:tcW w:w="225" w:type="pct"/>
          </w:tcPr>
          <w:p w14:paraId="5E9804B7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8</w:t>
            </w:r>
          </w:p>
        </w:tc>
        <w:tc>
          <w:tcPr>
            <w:tcW w:w="451" w:type="pct"/>
          </w:tcPr>
          <w:p w14:paraId="08F9DA05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9</w:t>
            </w:r>
          </w:p>
        </w:tc>
        <w:tc>
          <w:tcPr>
            <w:tcW w:w="462" w:type="pct"/>
          </w:tcPr>
          <w:p w14:paraId="742D96C1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10</w:t>
            </w:r>
          </w:p>
        </w:tc>
        <w:tc>
          <w:tcPr>
            <w:tcW w:w="290" w:type="pct"/>
          </w:tcPr>
          <w:p w14:paraId="13FD5903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11</w:t>
            </w:r>
          </w:p>
        </w:tc>
        <w:tc>
          <w:tcPr>
            <w:tcW w:w="330" w:type="pct"/>
          </w:tcPr>
          <w:p w14:paraId="794C74F8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12</w:t>
            </w:r>
          </w:p>
        </w:tc>
        <w:tc>
          <w:tcPr>
            <w:tcW w:w="259" w:type="pct"/>
          </w:tcPr>
          <w:p w14:paraId="053046BB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13</w:t>
            </w:r>
          </w:p>
        </w:tc>
        <w:tc>
          <w:tcPr>
            <w:tcW w:w="277" w:type="pct"/>
            <w:gridSpan w:val="2"/>
          </w:tcPr>
          <w:p w14:paraId="2816387F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14</w:t>
            </w:r>
          </w:p>
        </w:tc>
        <w:tc>
          <w:tcPr>
            <w:tcW w:w="410" w:type="pct"/>
          </w:tcPr>
          <w:p w14:paraId="77821B54" w14:textId="77777777" w:rsidR="001F1796" w:rsidRPr="001F1796" w:rsidRDefault="001F1796" w:rsidP="00672EF3">
            <w:pPr>
              <w:pStyle w:val="a3"/>
              <w:jc w:val="center"/>
              <w:rPr>
                <w:u w:val="none"/>
              </w:rPr>
            </w:pPr>
            <w:r w:rsidRPr="001F1796">
              <w:rPr>
                <w:u w:val="none"/>
              </w:rPr>
              <w:t>15</w:t>
            </w:r>
          </w:p>
        </w:tc>
      </w:tr>
      <w:tr w:rsidR="003127E1" w:rsidRPr="004858FF" w14:paraId="5EE8FC9F" w14:textId="77777777" w:rsidTr="00790964">
        <w:trPr>
          <w:trHeight w:val="3107"/>
        </w:trPr>
        <w:tc>
          <w:tcPr>
            <w:tcW w:w="211" w:type="pct"/>
          </w:tcPr>
          <w:p w14:paraId="44E876F5" w14:textId="77777777" w:rsidR="003127E1" w:rsidRDefault="003127E1" w:rsidP="003127E1">
            <w:pPr>
              <w:pStyle w:val="a3"/>
              <w:jc w:val="center"/>
              <w:rPr>
                <w:u w:val="none"/>
              </w:rPr>
            </w:pPr>
          </w:p>
          <w:p w14:paraId="25286A6D" w14:textId="77777777" w:rsidR="003127E1" w:rsidRDefault="003127E1" w:rsidP="003127E1">
            <w:pPr>
              <w:pStyle w:val="a3"/>
              <w:jc w:val="center"/>
              <w:rPr>
                <w:u w:val="none"/>
              </w:rPr>
            </w:pPr>
          </w:p>
          <w:p w14:paraId="1A878DC6" w14:textId="77777777" w:rsidR="003127E1" w:rsidRDefault="003127E1" w:rsidP="003127E1">
            <w:pPr>
              <w:pStyle w:val="a3"/>
              <w:jc w:val="center"/>
              <w:rPr>
                <w:u w:val="none"/>
              </w:rPr>
            </w:pPr>
          </w:p>
          <w:p w14:paraId="5D56A4EB" w14:textId="77777777" w:rsidR="003127E1" w:rsidRDefault="003127E1" w:rsidP="003127E1">
            <w:pPr>
              <w:pStyle w:val="a3"/>
              <w:jc w:val="center"/>
              <w:rPr>
                <w:u w:val="none"/>
              </w:rPr>
            </w:pPr>
          </w:p>
          <w:p w14:paraId="6001A9DB" w14:textId="77777777" w:rsidR="003127E1" w:rsidRDefault="003127E1" w:rsidP="003127E1">
            <w:pPr>
              <w:pStyle w:val="a3"/>
              <w:jc w:val="center"/>
              <w:rPr>
                <w:u w:val="none"/>
              </w:rPr>
            </w:pPr>
          </w:p>
          <w:p w14:paraId="3ADE1245" w14:textId="77777777" w:rsidR="003127E1" w:rsidRPr="001F1796" w:rsidRDefault="003127E1" w:rsidP="003127E1">
            <w:pPr>
              <w:pStyle w:val="a3"/>
              <w:jc w:val="center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238" w:type="pct"/>
            <w:textDirection w:val="btLr"/>
          </w:tcPr>
          <w:p w14:paraId="746FC77E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>Коммерческое предложение</w:t>
            </w:r>
          </w:p>
          <w:p w14:paraId="7F451239" w14:textId="5B751601" w:rsidR="003127E1" w:rsidRPr="001F1796" w:rsidRDefault="003127E1" w:rsidP="003127E1">
            <w:pPr>
              <w:pStyle w:val="a3"/>
              <w:ind w:left="113" w:right="113"/>
              <w:jc w:val="center"/>
              <w:rPr>
                <w:b/>
                <w:sz w:val="24"/>
                <w:szCs w:val="24"/>
                <w:u w:val="none"/>
              </w:rPr>
            </w:pPr>
            <w:r w:rsidRPr="001F1796">
              <w:rPr>
                <w:b/>
                <w:sz w:val="24"/>
                <w:szCs w:val="24"/>
                <w:u w:val="none"/>
              </w:rPr>
              <w:t xml:space="preserve">№ </w:t>
            </w:r>
            <w:r>
              <w:rPr>
                <w:b/>
                <w:sz w:val="24"/>
                <w:szCs w:val="24"/>
                <w:u w:val="none"/>
              </w:rPr>
              <w:t>69</w:t>
            </w:r>
            <w:r w:rsidRPr="001F1796">
              <w:rPr>
                <w:b/>
                <w:sz w:val="24"/>
                <w:szCs w:val="24"/>
                <w:u w:val="none"/>
              </w:rPr>
              <w:t xml:space="preserve">-ЦДО от </w:t>
            </w:r>
            <w:r>
              <w:rPr>
                <w:b/>
                <w:sz w:val="24"/>
                <w:szCs w:val="24"/>
                <w:u w:val="none"/>
              </w:rPr>
              <w:t>08.02.2024</w:t>
            </w:r>
          </w:p>
        </w:tc>
        <w:tc>
          <w:tcPr>
            <w:tcW w:w="450" w:type="pct"/>
          </w:tcPr>
          <w:p w14:paraId="17D912D0" w14:textId="2D503EA9" w:rsidR="003127E1" w:rsidRPr="00FB1357" w:rsidRDefault="003127E1" w:rsidP="003127E1">
            <w:pPr>
              <w:pStyle w:val="a3"/>
              <w:jc w:val="center"/>
              <w:rPr>
                <w:sz w:val="16"/>
                <w:szCs w:val="16"/>
                <w:u w:val="none"/>
              </w:rPr>
            </w:pPr>
            <w:r w:rsidRPr="00FB1357">
              <w:rPr>
                <w:sz w:val="16"/>
                <w:szCs w:val="16"/>
                <w:u w:val="none"/>
              </w:rPr>
              <w:t>Оказание услуг по проведению негосударственной экспертизы достоверности сметной стоимости выполнения ремонтных работ в муниципальном стационарном детском оздоровительном лагере «Маяк»</w:t>
            </w:r>
          </w:p>
        </w:tc>
        <w:tc>
          <w:tcPr>
            <w:tcW w:w="363" w:type="pct"/>
          </w:tcPr>
          <w:p w14:paraId="7DB38402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 xml:space="preserve"> </w:t>
            </w:r>
          </w:p>
          <w:p w14:paraId="6ADC47BF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 xml:space="preserve"> </w:t>
            </w:r>
          </w:p>
          <w:p w14:paraId="1FB95084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 xml:space="preserve"> </w:t>
            </w:r>
          </w:p>
          <w:p w14:paraId="2352A19C" w14:textId="48E2EBDB" w:rsidR="003127E1" w:rsidRPr="00790964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115 000</w:t>
            </w:r>
            <w:r w:rsidRPr="00790964">
              <w:rPr>
                <w:sz w:val="20"/>
                <w:szCs w:val="20"/>
                <w:u w:val="none"/>
              </w:rPr>
              <w:t>,00</w:t>
            </w:r>
          </w:p>
        </w:tc>
        <w:tc>
          <w:tcPr>
            <w:tcW w:w="223" w:type="pct"/>
            <w:textDirection w:val="btLr"/>
          </w:tcPr>
          <w:p w14:paraId="48817D68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>Коммерческое предложение</w:t>
            </w:r>
          </w:p>
          <w:p w14:paraId="3110ABE1" w14:textId="4B70168A" w:rsidR="003127E1" w:rsidRPr="001F1796" w:rsidRDefault="003127E1" w:rsidP="003127E1">
            <w:pPr>
              <w:pStyle w:val="a3"/>
              <w:ind w:left="113" w:right="113"/>
              <w:jc w:val="center"/>
              <w:rPr>
                <w:b/>
                <w:sz w:val="24"/>
                <w:szCs w:val="24"/>
                <w:u w:val="none"/>
              </w:rPr>
            </w:pPr>
            <w:r w:rsidRPr="001F1796">
              <w:rPr>
                <w:b/>
                <w:sz w:val="24"/>
                <w:szCs w:val="24"/>
                <w:u w:val="none"/>
              </w:rPr>
              <w:t xml:space="preserve">№ </w:t>
            </w:r>
            <w:r>
              <w:rPr>
                <w:b/>
                <w:sz w:val="24"/>
                <w:szCs w:val="24"/>
                <w:u w:val="none"/>
              </w:rPr>
              <w:t>70</w:t>
            </w:r>
            <w:r w:rsidRPr="001F1796">
              <w:rPr>
                <w:b/>
                <w:sz w:val="24"/>
                <w:szCs w:val="24"/>
                <w:u w:val="none"/>
              </w:rPr>
              <w:t xml:space="preserve">-ЦДО от </w:t>
            </w:r>
            <w:r>
              <w:rPr>
                <w:b/>
                <w:sz w:val="24"/>
                <w:szCs w:val="24"/>
                <w:u w:val="none"/>
              </w:rPr>
              <w:t>08.02.2024</w:t>
            </w:r>
          </w:p>
        </w:tc>
        <w:tc>
          <w:tcPr>
            <w:tcW w:w="450" w:type="pct"/>
          </w:tcPr>
          <w:p w14:paraId="6508768A" w14:textId="7BEF8A79" w:rsidR="003127E1" w:rsidRPr="00FB1357" w:rsidRDefault="003127E1" w:rsidP="003127E1">
            <w:pPr>
              <w:pStyle w:val="a3"/>
              <w:jc w:val="center"/>
              <w:rPr>
                <w:sz w:val="16"/>
                <w:szCs w:val="16"/>
                <w:u w:val="none"/>
              </w:rPr>
            </w:pPr>
            <w:r w:rsidRPr="00FB1357">
              <w:rPr>
                <w:sz w:val="16"/>
                <w:szCs w:val="16"/>
                <w:u w:val="none"/>
              </w:rPr>
              <w:t>Оказание услуг по проведению негосударственной экспертизы достоверности сметной стоимости выполнения ремонтных работ в муниципальном стационарном детском оздоровительном лагере «Маяк»</w:t>
            </w:r>
          </w:p>
          <w:p w14:paraId="0FD6147B" w14:textId="77777777" w:rsidR="003127E1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7F530184" w14:textId="77777777" w:rsidR="003127E1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51DF295A" w14:textId="77777777" w:rsidR="003127E1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679EA0C4" w14:textId="033CFDF4" w:rsidR="003127E1" w:rsidRPr="0025359D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361" w:type="pct"/>
          </w:tcPr>
          <w:p w14:paraId="4B8A6ABA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 xml:space="preserve"> </w:t>
            </w:r>
          </w:p>
          <w:p w14:paraId="182D2E26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 xml:space="preserve"> </w:t>
            </w:r>
          </w:p>
          <w:p w14:paraId="185033B6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</w:p>
          <w:p w14:paraId="57DC80AB" w14:textId="15E337DE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>
              <w:rPr>
                <w:sz w:val="20"/>
                <w:szCs w:val="20"/>
                <w:u w:val="none"/>
              </w:rPr>
              <w:t>90 000,00</w:t>
            </w:r>
          </w:p>
        </w:tc>
        <w:tc>
          <w:tcPr>
            <w:tcW w:w="225" w:type="pct"/>
            <w:textDirection w:val="btLr"/>
          </w:tcPr>
          <w:p w14:paraId="67F63C86" w14:textId="77777777" w:rsidR="003127E1" w:rsidRPr="001F1796" w:rsidRDefault="003127E1" w:rsidP="003127E1">
            <w:pPr>
              <w:pStyle w:val="a3"/>
              <w:jc w:val="center"/>
              <w:rPr>
                <w:sz w:val="24"/>
                <w:szCs w:val="24"/>
                <w:u w:val="none"/>
              </w:rPr>
            </w:pPr>
            <w:r w:rsidRPr="001F1796">
              <w:rPr>
                <w:sz w:val="24"/>
                <w:szCs w:val="24"/>
                <w:u w:val="none"/>
              </w:rPr>
              <w:t>Коммерческое предложение</w:t>
            </w:r>
          </w:p>
          <w:p w14:paraId="7494261B" w14:textId="29BE0918" w:rsidR="003127E1" w:rsidRPr="001F1796" w:rsidRDefault="003127E1" w:rsidP="003127E1">
            <w:pPr>
              <w:pStyle w:val="a3"/>
              <w:ind w:left="113" w:right="113"/>
              <w:jc w:val="center"/>
              <w:rPr>
                <w:b/>
                <w:sz w:val="24"/>
                <w:szCs w:val="24"/>
                <w:u w:val="none"/>
              </w:rPr>
            </w:pPr>
            <w:r w:rsidRPr="001F1796">
              <w:rPr>
                <w:b/>
                <w:sz w:val="24"/>
                <w:szCs w:val="24"/>
                <w:u w:val="none"/>
              </w:rPr>
              <w:t xml:space="preserve">№ </w:t>
            </w:r>
            <w:r>
              <w:rPr>
                <w:b/>
                <w:sz w:val="24"/>
                <w:szCs w:val="24"/>
                <w:u w:val="none"/>
              </w:rPr>
              <w:t>71</w:t>
            </w:r>
            <w:r w:rsidRPr="001F1796">
              <w:rPr>
                <w:b/>
                <w:sz w:val="24"/>
                <w:szCs w:val="24"/>
                <w:u w:val="none"/>
              </w:rPr>
              <w:t xml:space="preserve">-ЦДО от </w:t>
            </w:r>
            <w:r>
              <w:rPr>
                <w:b/>
                <w:sz w:val="24"/>
                <w:szCs w:val="24"/>
                <w:u w:val="none"/>
              </w:rPr>
              <w:t>08.02.2024</w:t>
            </w:r>
          </w:p>
        </w:tc>
        <w:tc>
          <w:tcPr>
            <w:tcW w:w="451" w:type="pct"/>
          </w:tcPr>
          <w:p w14:paraId="7286CEC5" w14:textId="3FEE502E" w:rsidR="003127E1" w:rsidRPr="00FB1357" w:rsidRDefault="003127E1" w:rsidP="003127E1">
            <w:pPr>
              <w:pStyle w:val="a3"/>
              <w:jc w:val="center"/>
              <w:rPr>
                <w:sz w:val="16"/>
                <w:szCs w:val="16"/>
                <w:u w:val="none"/>
              </w:rPr>
            </w:pPr>
            <w:r w:rsidRPr="00FB1357">
              <w:rPr>
                <w:sz w:val="16"/>
                <w:szCs w:val="16"/>
                <w:u w:val="none"/>
              </w:rPr>
              <w:t>Оказание услуг по проведению негосударственной экспертизы достоверности сметной стоимости выполнения ремонтных работ в муниципальном стационарном детском оздоровительном лагере «Маяк»</w:t>
            </w:r>
          </w:p>
        </w:tc>
        <w:tc>
          <w:tcPr>
            <w:tcW w:w="462" w:type="pct"/>
          </w:tcPr>
          <w:p w14:paraId="38B74A3C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6AA7C493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412D2101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7B5808E3" w14:textId="599074F1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110 000</w:t>
            </w:r>
            <w:r w:rsidRPr="00FB1357">
              <w:rPr>
                <w:sz w:val="20"/>
                <w:szCs w:val="20"/>
                <w:u w:val="none"/>
              </w:rPr>
              <w:t>,00</w:t>
            </w:r>
          </w:p>
        </w:tc>
        <w:tc>
          <w:tcPr>
            <w:tcW w:w="290" w:type="pct"/>
          </w:tcPr>
          <w:p w14:paraId="7B59F162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448E45CC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21186D11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411CE35E" w14:textId="36B296AD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12,6</w:t>
            </w:r>
          </w:p>
        </w:tc>
        <w:tc>
          <w:tcPr>
            <w:tcW w:w="330" w:type="pct"/>
          </w:tcPr>
          <w:p w14:paraId="0C4B5DDA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425C195C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6245BBDB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2844ADCE" w14:textId="49C9CDD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105000,00</w:t>
            </w:r>
          </w:p>
        </w:tc>
        <w:tc>
          <w:tcPr>
            <w:tcW w:w="267" w:type="pct"/>
            <w:gridSpan w:val="2"/>
          </w:tcPr>
          <w:p w14:paraId="6DCC8B3B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</w:t>
            </w:r>
          </w:p>
          <w:p w14:paraId="5B0636A4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186B141D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5EEF4A8A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>1</w:t>
            </w:r>
          </w:p>
          <w:p w14:paraId="1D0B7E34" w14:textId="77777777" w:rsidR="003127E1" w:rsidRPr="00FB1357" w:rsidRDefault="003127E1" w:rsidP="003127E1">
            <w:pPr>
              <w:snapToGrid w:val="0"/>
              <w:ind w:left="-6" w:firstLine="6"/>
              <w:jc w:val="center"/>
            </w:pPr>
            <w:r w:rsidRPr="00FB1357">
              <w:t xml:space="preserve"> </w:t>
            </w:r>
          </w:p>
        </w:tc>
        <w:tc>
          <w:tcPr>
            <w:tcW w:w="269" w:type="pct"/>
          </w:tcPr>
          <w:p w14:paraId="5CF56436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4D1244DB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50E86C36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7F8C279C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proofErr w:type="spellStart"/>
            <w:r w:rsidRPr="00FB1357">
              <w:rPr>
                <w:sz w:val="20"/>
                <w:szCs w:val="20"/>
                <w:u w:val="none"/>
              </w:rPr>
              <w:t>усл</w:t>
            </w:r>
            <w:proofErr w:type="spellEnd"/>
            <w:r w:rsidRPr="00FB1357">
              <w:rPr>
                <w:sz w:val="20"/>
                <w:szCs w:val="20"/>
                <w:u w:val="none"/>
              </w:rPr>
              <w:t>. ед.</w:t>
            </w:r>
          </w:p>
          <w:p w14:paraId="3ED87D43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410" w:type="pct"/>
          </w:tcPr>
          <w:p w14:paraId="124A5B45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 w:rsidRPr="00FB1357">
              <w:rPr>
                <w:sz w:val="20"/>
                <w:szCs w:val="20"/>
                <w:u w:val="none"/>
              </w:rPr>
              <w:t xml:space="preserve">    </w:t>
            </w:r>
          </w:p>
          <w:p w14:paraId="499C1712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042DDF71" w14:textId="77777777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</w:p>
          <w:p w14:paraId="6EE1939E" w14:textId="5BD01A5E" w:rsidR="003127E1" w:rsidRPr="00FB1357" w:rsidRDefault="003127E1" w:rsidP="003127E1">
            <w:pPr>
              <w:pStyle w:val="a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105</w:t>
            </w:r>
            <w:r>
              <w:rPr>
                <w:sz w:val="20"/>
                <w:szCs w:val="20"/>
                <w:u w:val="none"/>
              </w:rPr>
              <w:t xml:space="preserve"> </w:t>
            </w:r>
            <w:r>
              <w:rPr>
                <w:sz w:val="20"/>
                <w:szCs w:val="20"/>
                <w:u w:val="none"/>
              </w:rPr>
              <w:t>000,00</w:t>
            </w:r>
          </w:p>
        </w:tc>
      </w:tr>
      <w:tr w:rsidR="003127E1" w:rsidRPr="004858FF" w14:paraId="4AA31B9D" w14:textId="77777777" w:rsidTr="00790964">
        <w:trPr>
          <w:trHeight w:val="475"/>
        </w:trPr>
        <w:tc>
          <w:tcPr>
            <w:tcW w:w="4590" w:type="pct"/>
            <w:gridSpan w:val="15"/>
            <w:tcBorders>
              <w:left w:val="single" w:sz="4" w:space="0" w:color="auto"/>
            </w:tcBorders>
          </w:tcPr>
          <w:p w14:paraId="2B305314" w14:textId="77777777" w:rsidR="003127E1" w:rsidRPr="001F1796" w:rsidRDefault="003127E1" w:rsidP="003127E1">
            <w:pPr>
              <w:pStyle w:val="a3"/>
              <w:jc w:val="right"/>
              <w:rPr>
                <w:b/>
                <w:u w:val="none"/>
              </w:rPr>
            </w:pPr>
            <w:r w:rsidRPr="001F1796">
              <w:rPr>
                <w:b/>
                <w:u w:val="none"/>
              </w:rPr>
              <w:t>ИТОГО:</w:t>
            </w:r>
          </w:p>
        </w:tc>
        <w:tc>
          <w:tcPr>
            <w:tcW w:w="410" w:type="pct"/>
          </w:tcPr>
          <w:p w14:paraId="77EFEEA5" w14:textId="3E86FE21" w:rsidR="003127E1" w:rsidRPr="003127E1" w:rsidRDefault="003127E1" w:rsidP="003127E1">
            <w:pPr>
              <w:pStyle w:val="a3"/>
              <w:jc w:val="center"/>
              <w:rPr>
                <w:b/>
                <w:bCs/>
                <w:u w:val="none"/>
              </w:rPr>
            </w:pPr>
            <w:r w:rsidRPr="003127E1">
              <w:rPr>
                <w:b/>
                <w:bCs/>
                <w:sz w:val="20"/>
                <w:szCs w:val="20"/>
                <w:u w:val="none"/>
              </w:rPr>
              <w:t>105</w:t>
            </w:r>
            <w:r>
              <w:rPr>
                <w:b/>
                <w:bCs/>
                <w:sz w:val="20"/>
                <w:szCs w:val="20"/>
                <w:u w:val="none"/>
              </w:rPr>
              <w:t xml:space="preserve"> </w:t>
            </w:r>
            <w:r w:rsidRPr="003127E1">
              <w:rPr>
                <w:b/>
                <w:bCs/>
                <w:sz w:val="20"/>
                <w:szCs w:val="20"/>
                <w:u w:val="none"/>
              </w:rPr>
              <w:t>000,00</w:t>
            </w:r>
          </w:p>
        </w:tc>
      </w:tr>
    </w:tbl>
    <w:p w14:paraId="6E67309F" w14:textId="77777777" w:rsidR="00741D31" w:rsidRPr="007D232E" w:rsidRDefault="00741D31" w:rsidP="00741D31">
      <w:pPr>
        <w:pStyle w:val="a3"/>
        <w:rPr>
          <w:sz w:val="24"/>
          <w:szCs w:val="24"/>
        </w:rPr>
      </w:pPr>
    </w:p>
    <w:p w14:paraId="07C134C2" w14:textId="77777777" w:rsidR="00741D31" w:rsidRDefault="00741D31" w:rsidP="00741D31">
      <w:pPr>
        <w:pStyle w:val="a3"/>
        <w:rPr>
          <w:sz w:val="24"/>
          <w:szCs w:val="24"/>
        </w:rPr>
      </w:pPr>
    </w:p>
    <w:p w14:paraId="1A11A6A8" w14:textId="77777777" w:rsidR="00741D31" w:rsidRDefault="00741D31" w:rsidP="00741D31">
      <w:pPr>
        <w:pStyle w:val="a3"/>
        <w:rPr>
          <w:sz w:val="24"/>
          <w:szCs w:val="24"/>
        </w:rPr>
      </w:pPr>
    </w:p>
    <w:p w14:paraId="32334D01" w14:textId="77777777" w:rsidR="00741D31" w:rsidRPr="00741D31" w:rsidRDefault="00741D31" w:rsidP="00741D31">
      <w:pPr>
        <w:pStyle w:val="a3"/>
        <w:rPr>
          <w:sz w:val="24"/>
          <w:szCs w:val="24"/>
          <w:u w:val="none"/>
        </w:rPr>
      </w:pPr>
      <w:r w:rsidRPr="00741D31">
        <w:rPr>
          <w:sz w:val="24"/>
          <w:szCs w:val="24"/>
          <w:u w:val="none"/>
        </w:rPr>
        <w:t>Исполнитель:</w:t>
      </w:r>
    </w:p>
    <w:p w14:paraId="751DEE43" w14:textId="77777777" w:rsidR="00741D31" w:rsidRPr="00741D31" w:rsidRDefault="001F7F08" w:rsidP="00741D31">
      <w:pPr>
        <w:pStyle w:val="a3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Ведущий с</w:t>
      </w:r>
      <w:r w:rsidR="00741D31" w:rsidRPr="00741D31">
        <w:rPr>
          <w:sz w:val="24"/>
          <w:szCs w:val="24"/>
          <w:u w:val="none"/>
        </w:rPr>
        <w:t xml:space="preserve">пециалист по закупкам              _______________________________ М.М. Стародубцева </w:t>
      </w:r>
    </w:p>
    <w:p w14:paraId="184A6472" w14:textId="77777777" w:rsidR="009331BE" w:rsidRPr="00741D31" w:rsidRDefault="00741D31" w:rsidP="00741D31">
      <w:r w:rsidRPr="00741D31">
        <w:rPr>
          <w:sz w:val="24"/>
          <w:szCs w:val="24"/>
        </w:rPr>
        <w:t>тел. 261-37-61</w:t>
      </w:r>
    </w:p>
    <w:sectPr w:rsidR="009331BE" w:rsidRPr="00741D31" w:rsidSect="00A46CD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E44D6" w14:textId="77777777" w:rsidR="00A46CD4" w:rsidRDefault="00A46CD4" w:rsidP="00BE7105">
      <w:r>
        <w:separator/>
      </w:r>
    </w:p>
  </w:endnote>
  <w:endnote w:type="continuationSeparator" w:id="0">
    <w:p w14:paraId="2EB3F356" w14:textId="77777777" w:rsidR="00A46CD4" w:rsidRDefault="00A46CD4" w:rsidP="00BE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1912F" w14:textId="77777777" w:rsidR="00A46CD4" w:rsidRDefault="00A46CD4" w:rsidP="00BE7105">
      <w:r>
        <w:separator/>
      </w:r>
    </w:p>
  </w:footnote>
  <w:footnote w:type="continuationSeparator" w:id="0">
    <w:p w14:paraId="4D702712" w14:textId="77777777" w:rsidR="00A46CD4" w:rsidRDefault="00A46CD4" w:rsidP="00BE7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AF"/>
    <w:rsid w:val="00060601"/>
    <w:rsid w:val="00073DFC"/>
    <w:rsid w:val="00080F7D"/>
    <w:rsid w:val="00094770"/>
    <w:rsid w:val="000A0FC1"/>
    <w:rsid w:val="000F7826"/>
    <w:rsid w:val="00102957"/>
    <w:rsid w:val="00105773"/>
    <w:rsid w:val="0011142E"/>
    <w:rsid w:val="001161CB"/>
    <w:rsid w:val="00133986"/>
    <w:rsid w:val="001F1796"/>
    <w:rsid w:val="001F7F08"/>
    <w:rsid w:val="00211ACE"/>
    <w:rsid w:val="002148A5"/>
    <w:rsid w:val="0022169C"/>
    <w:rsid w:val="00245FBA"/>
    <w:rsid w:val="0025115F"/>
    <w:rsid w:val="0025359D"/>
    <w:rsid w:val="0025739D"/>
    <w:rsid w:val="003127E1"/>
    <w:rsid w:val="0035038D"/>
    <w:rsid w:val="003542FE"/>
    <w:rsid w:val="00397BAF"/>
    <w:rsid w:val="003B41DE"/>
    <w:rsid w:val="0041455A"/>
    <w:rsid w:val="004439F1"/>
    <w:rsid w:val="00455719"/>
    <w:rsid w:val="00473994"/>
    <w:rsid w:val="00553C39"/>
    <w:rsid w:val="005B2779"/>
    <w:rsid w:val="005F1A5F"/>
    <w:rsid w:val="0069121E"/>
    <w:rsid w:val="006E0570"/>
    <w:rsid w:val="006E5EF9"/>
    <w:rsid w:val="00711324"/>
    <w:rsid w:val="00727055"/>
    <w:rsid w:val="00741D31"/>
    <w:rsid w:val="00753827"/>
    <w:rsid w:val="00790964"/>
    <w:rsid w:val="00796D08"/>
    <w:rsid w:val="007B0293"/>
    <w:rsid w:val="007D6CC1"/>
    <w:rsid w:val="008A1F81"/>
    <w:rsid w:val="008A5A29"/>
    <w:rsid w:val="008E4F66"/>
    <w:rsid w:val="00902706"/>
    <w:rsid w:val="009104EE"/>
    <w:rsid w:val="00914CC9"/>
    <w:rsid w:val="00931700"/>
    <w:rsid w:val="009331BE"/>
    <w:rsid w:val="00964E5C"/>
    <w:rsid w:val="00A12A3B"/>
    <w:rsid w:val="00A22A79"/>
    <w:rsid w:val="00A34CAC"/>
    <w:rsid w:val="00A352DD"/>
    <w:rsid w:val="00A46CD4"/>
    <w:rsid w:val="00A61B7E"/>
    <w:rsid w:val="00A806B9"/>
    <w:rsid w:val="00A916B0"/>
    <w:rsid w:val="00AE6085"/>
    <w:rsid w:val="00B1754B"/>
    <w:rsid w:val="00B50CC8"/>
    <w:rsid w:val="00B73BB1"/>
    <w:rsid w:val="00B76697"/>
    <w:rsid w:val="00BB0E83"/>
    <w:rsid w:val="00BE7105"/>
    <w:rsid w:val="00C40BBE"/>
    <w:rsid w:val="00C86552"/>
    <w:rsid w:val="00CB5ECF"/>
    <w:rsid w:val="00CC62E3"/>
    <w:rsid w:val="00D02178"/>
    <w:rsid w:val="00DA4042"/>
    <w:rsid w:val="00DB7DE2"/>
    <w:rsid w:val="00E1444A"/>
    <w:rsid w:val="00E22799"/>
    <w:rsid w:val="00E2786A"/>
    <w:rsid w:val="00F44126"/>
    <w:rsid w:val="00F65AC5"/>
    <w:rsid w:val="00F6644B"/>
    <w:rsid w:val="00F722E8"/>
    <w:rsid w:val="00F75218"/>
    <w:rsid w:val="00FB04D4"/>
    <w:rsid w:val="00FB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2A48"/>
  <w15:docId w15:val="{8B57B80B-1ED7-4FEF-BBB8-C494D2F2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F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0F7D"/>
    <w:pPr>
      <w:spacing w:after="0" w:line="240" w:lineRule="auto"/>
    </w:pPr>
    <w:rPr>
      <w:rFonts w:ascii="Times New Roman" w:eastAsia="Calibri" w:hAnsi="Times New Roman" w:cs="Times New Roman"/>
      <w:sz w:val="26"/>
      <w:szCs w:val="26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080F7D"/>
    <w:rPr>
      <w:rFonts w:ascii="Times New Roman" w:eastAsia="Calibri" w:hAnsi="Times New Roman" w:cs="Times New Roman"/>
      <w:sz w:val="26"/>
      <w:szCs w:val="26"/>
      <w:u w:val="single"/>
    </w:rPr>
  </w:style>
  <w:style w:type="paragraph" w:styleId="a5">
    <w:name w:val="List Paragraph"/>
    <w:basedOn w:val="a"/>
    <w:uiPriority w:val="34"/>
    <w:qFormat/>
    <w:rsid w:val="00080F7D"/>
    <w:pPr>
      <w:suppressAutoHyphens w:val="0"/>
      <w:autoSpaceDN/>
      <w:ind w:left="708"/>
      <w:textAlignment w:val="auto"/>
    </w:pPr>
    <w:rPr>
      <w:rFonts w:eastAsia="Times New Roman"/>
      <w:lang w:eastAsia="ru-RU"/>
    </w:rPr>
  </w:style>
  <w:style w:type="table" w:styleId="a6">
    <w:name w:val="Table Grid"/>
    <w:basedOn w:val="a1"/>
    <w:uiPriority w:val="59"/>
    <w:rsid w:val="00080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BE7105"/>
  </w:style>
  <w:style w:type="character" w:customStyle="1" w:styleId="a8">
    <w:name w:val="Текст сноски Знак"/>
    <w:basedOn w:val="a0"/>
    <w:link w:val="a7"/>
    <w:uiPriority w:val="99"/>
    <w:semiHidden/>
    <w:rsid w:val="00BE7105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a9">
    <w:name w:val="footnote reference"/>
    <w:basedOn w:val="a0"/>
    <w:uiPriority w:val="99"/>
    <w:semiHidden/>
    <w:unhideWhenUsed/>
    <w:rsid w:val="00BE7105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41455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1455A"/>
    <w:rPr>
      <w:rFonts w:ascii="Segoe UI" w:eastAsia="Calibri" w:hAnsi="Segoe UI" w:cs="Segoe UI"/>
      <w:sz w:val="18"/>
      <w:szCs w:val="18"/>
      <w:lang w:eastAsia="ar-SA"/>
    </w:rPr>
  </w:style>
  <w:style w:type="paragraph" w:customStyle="1" w:styleId="ConsPlusNonformat">
    <w:name w:val="ConsPlusNonformat"/>
    <w:uiPriority w:val="99"/>
    <w:rsid w:val="00741D3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6AA1-E330-4A26-A6F7-6EFCC7ADD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</cp:lastModifiedBy>
  <cp:revision>30</cp:revision>
  <cp:lastPrinted>2024-02-08T11:23:00Z</cp:lastPrinted>
  <dcterms:created xsi:type="dcterms:W3CDTF">2019-11-08T08:00:00Z</dcterms:created>
  <dcterms:modified xsi:type="dcterms:W3CDTF">2024-02-08T11:23:00Z</dcterms:modified>
</cp:coreProperties>
</file>