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10343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2297"/>
        <w:gridCol w:w="7337"/>
      </w:tblGrid>
      <w:tr>
        <w:trPr>
          <w:trHeight w:val="315" w:hRule="exact"/>
        </w:trPr>
        <w:tc>
          <w:tcPr>
            <w:tcW w:w="709" w:type="dxa"/>
            <w:shd w:val="clear" w:color="auto" w:fill="auto"/>
            <w:textDirection w:val="lrTb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/>
            <w:r/>
          </w:p>
        </w:tc>
        <w:tc>
          <w:tcPr>
            <w:tcW w:w="2297" w:type="dxa"/>
            <w:shd w:val="clear" w:color="auto" w:fill="auto"/>
            <w:textDirection w:val="lrTb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/>
            <w:r/>
          </w:p>
        </w:tc>
        <w:tc>
          <w:tcPr>
            <w:tcW w:w="7337" w:type="dxa"/>
            <w:shd w:val="clear" w:color="auto" w:fill="auto"/>
            <w:textDirection w:val="lrTb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/>
            <w:r/>
          </w:p>
        </w:tc>
      </w:tr>
      <w:tr>
        <w:trPr>
          <w:trHeight w:val="315" w:hRule="exact"/>
        </w:trPr>
        <w:tc>
          <w:tcPr>
            <w:tcW w:w="10343" w:type="dxa"/>
            <w:gridSpan w:val="3"/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>
              <w:rPr>
                <w:rFonts w:ascii="Times New Roman" w:hAnsi="Times New Roman"/>
                <w:sz w:val="24"/>
                <w:szCs w:val="24"/>
              </w:rPr>
              <w:t>Показатели, позволяющие определить соответствие закупаемого товара потребностям заказчика</w:t>
            </w:r>
          </w:p>
        </w:tc>
      </w:tr>
      <w:tr>
        <w:trPr>
          <w:trHeight w:val="315" w:hRule="exact"/>
        </w:trPr>
        <w:tc>
          <w:tcPr>
            <w:tcW w:w="709" w:type="dxa"/>
            <w:shd w:val="clear" w:color="auto" w:fill="auto"/>
            <w:textDirection w:val="lrTb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/>
            <w:r/>
          </w:p>
        </w:tc>
        <w:tc>
          <w:tcPr>
            <w:tcW w:w="2297" w:type="dxa"/>
            <w:shd w:val="clear" w:color="auto" w:fill="auto"/>
            <w:textDirection w:val="lrTb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/>
            <w:r/>
          </w:p>
        </w:tc>
        <w:tc>
          <w:tcPr>
            <w:tcW w:w="7337" w:type="dxa"/>
            <w:shd w:val="clear" w:color="auto" w:fill="auto"/>
            <w:textDirection w:val="lrTb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/>
            <w:r/>
          </w:p>
        </w:tc>
      </w:tr>
      <w:tr>
        <w:trPr>
          <w:trHeight w:val="6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Показатели товара</w:t>
            </w:r>
          </w:p>
        </w:tc>
      </w:tr>
      <w:tr>
        <w:trPr>
          <w:trHeight w:val="21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Мяч-попрыгун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Диаметр, см: не менее 55</w:t>
              <w:br/>
              <w:t>
Материал: PVC (поливинилхлорид)</w:t>
              <w:br/>
              <w:t>
Цвет: фиолетовый, желтый</w:t>
              <w:br/>
              <w:t>
Максимальный вес пользователя, кг: не менее 80</w:t>
              <w:br/>
              <w:t>
Система “антивзрыв”: наличие</w:t>
              <w:br/>
              <w:t>
Ручка наличие</w:t>
              <w:br/>
              <w:t>
Вес без упаковки, кг: не более 0,65</w:t>
            </w:r>
          </w:p>
        </w:tc>
      </w:tr>
      <w:tr>
        <w:trPr>
          <w:trHeight w:val="15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Балансировочная подушка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Материал экопластик</w:t>
              <w:br/>
              <w:t>
Диаметр не менее 33см</w:t>
              <w:br/>
              <w:t>
Высота не менее 5,5см</w:t>
              <w:br/>
              <w:t>
Вес не более 1кг</w:t>
              <w:br/>
              <w:t>
Цвет синий</w:t>
            </w:r>
          </w:p>
        </w:tc>
      </w:tr>
      <w:p>
        <w:r>
          <w:br w:type="page"/>
        </w:r>
      </w:p>
      <w:tr>
        <w:trPr>
          <w:trHeight w:val="192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МФУ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Тип устройства  Принтер</w:t>
              <w:br/>
              <w:t>
Тип расходных материалов    Встроенные емкости для чернил</w:t>
              <w:br/>
              <w:t>
Теxнология печати   Струйная</w:t>
              <w:br/>
              <w:t>
Цветность печати    Цветная</w:t>
              <w:br/>
              <w:t>
Состав поставки:</w:t>
              <w:br/>
              <w:t>
-Принтер</w:t>
              <w:br/>
              <w:t>
-Сетевой кабель</w:t>
              <w:br/>
              <w:t>
-Руководство пользователя</w:t>
              <w:br/>
              <w:t>
-CD с программным обеспечением и драйверами</w:t>
              <w:br/>
              <w:t>
-Набор контейнеров с чернилами ресурсом не менее 900 Ч/Б и не менее 800 цветных страниц</w:t>
              <w:br/>
              <w:t>
</w:t>
              <w:br/>
              <w:t>
Принтер</w:t>
              <w:br/>
              <w:t>
Максимальный формат не менее A4</w:t>
              <w:br/>
              <w:t>
Максимальное разрешение, dpi     не менее 4800x1200</w:t>
              <w:br/>
              <w:t>
Печать фотографий   наличие</w:t>
              <w:br/>
              <w:t>
Автоматическая Двусторонняя печать (A4) наличие</w:t>
              <w:br/>
              <w:t>
Область печати, мм не менее 210x297</w:t>
              <w:br/>
              <w:t>
Максимальная скорость черно-белой печати A4 (драфт), стр/мин    не менее 34</w:t>
              <w:br/>
              <w:t>
Скорость черно-белой печати A4 (ISO), стр/мин   не менее 24</w:t>
              <w:br/>
              <w:t>
Максимальная скорость цветной печати A4 (драфт), стр/мин не менее   34</w:t>
              <w:br/>
              <w:t>
Скорость цветной печати A4 (ISO), стр/мин не менее  24</w:t>
              <w:br/>
              <w:t>
Скорость печати в двустороннем режиме A4, стр/мин не менее 15</w:t>
              <w:br/>
              <w:t>
Время выхода первой страницы, сек не менее  6</w:t>
              <w:br/>
              <w:t>
Функция конфиденциальной печати Наличие</w:t>
              <w:br/>
              <w:t>
</w:t>
              <w:br/>
              <w:t>
Копир</w:t>
              <w:br/>
              <w:t>
Подача бумаги стандартная, листов   не менее 330</w:t>
              <w:br/>
              <w:t>
Подача бумаги с дополнительно установленными лотками, листов не менее   830</w:t>
              <w:br/>
              <w:t>
Емкость выxодныx лотков, листов не менее 150</w:t>
              <w:br/>
              <w:t>
Максимальная емкость выxодныx лотков с дополнительно установленными лотками, листов не менее 150</w:t>
              <w:br/>
              <w:t>
Интерфейсы</w:t>
              <w:br/>
              <w:t>
USB, тип B  наличие</w:t>
              <w:br/>
              <w:t>
Ethernet    наличие</w:t>
              <w:br/>
              <w:t>
</w:t>
              <w:br/>
              <w:t>
Носители для печати:</w:t>
              <w:br/>
              <w:t>
Печать на фотобумаге    Наличие</w:t>
              <w:br/>
              <w:t>
Печать на матовой бумаге    Наличие</w:t>
              <w:br/>
              <w:t>
Печать на глянцевой бумаге  Наличие</w:t>
              <w:br/>
              <w:t>
Печать на карточках Наличие</w:t>
              <w:br/>
              <w:t>
Печать на конвертах Наличие</w:t>
              <w:br/>
              <w:t>
Расxодные материалы:</w:t>
              <w:br/>
              <w:t>
Формат фотографий, см не менее  10x15 и не более 20x25</w:t>
              <w:br/>
              <w:t>
Минимальная плотность бумаги, г/м2  не более 64</w:t>
              <w:br/>
              <w:t>
Максимальная плотность бумаги, г/м2 не менее 256</w:t>
              <w:br/>
              <w:t>
Тип чернил  пигментные</w:t>
              <w:br/>
              <w:t>
Количество контейнеров  не менее 4</w:t>
              <w:br/>
              <w:t>
Поддержка ОС: Windows,OS X,Linux,</w:t>
              <w:br/>
              <w:t>
ЖК-дисплей  Наличие</w:t>
              <w:br/>
              <w:t>
Диагональ ЖК-дисплея, см не менее   6</w:t>
              <w:br/>
              <w:t>
Потребляемая мощность (при работе), Вт  не менее 22</w:t>
              <w:br/>
              <w:t>
Габариты(ШхГхВ),мм не более 425х535х357</w:t>
              <w:br/>
              <w:t>
Вес, кг не более 15.3</w:t>
              <w:br/>
              <w:t>
Количество цветов   не менее 4</w:t>
              <w:br/>
              <w:t>
Гарантия, мес   не менее 12</w:t>
              <w:br/>
              <w:t>
Беспроводное подключение по Wi-Fi   Наличие</w:t>
              <w:br/>
              <w:t>
Сетевое подключение Наличие</w:t>
              <w:br/>
              <w:t>
Поддержка iPrint    Наличие</w:t>
              <w:br/>
              <w:t>
Поддержка Email Print   Наличие</w:t>
              <w:br/>
              <w:t>
Поддержка Wi-Fi Direct  Наличие</w:t>
            </w:r>
          </w:p>
        </w:tc>
      </w:tr>
      <w:p>
        <w:r>
          <w:br w:type="page"/>
        </w:r>
      </w:p>
      <w:tr>
        <w:trPr>
          <w:trHeight w:val="87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Набор для подвижных игр 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Состав:</w:t>
              <w:br/>
              <w:t>
-   Кегли пластмассовые - не менее 1 набор</w:t>
              <w:br/>
              <w:t>
-   Клипса для палок и обручей - не менее 8шт</w:t>
              <w:br/>
              <w:t>
-   Кольцеброс - не менее 1 набор</w:t>
              <w:br/>
              <w:t>
-   Конус с отверстиями Н=350 mm - не менее 4шт</w:t>
              <w:br/>
              <w:t>
-   Втулка для конуса - не менее 4шт</w:t>
              <w:br/>
              <w:t>
-     Набор детский для тенниса Ракетка -2шт., мяч - не менее 1 набор</w:t>
              <w:br/>
              <w:t>
-     Обруч гимнастический пластик -D600 - не менее 7шт</w:t>
              <w:br/>
              <w:t>
-   Обруч гимнастический пластик -D800 - не менее 6шт</w:t>
              <w:br/>
              <w:t>
-   Палка гимнастическая пластик - L710mm - не менее 10шт</w:t>
              <w:br/>
              <w:t>
-   Палка гимнастическая пластик - L1060 mm - не менее 10шт</w:t>
              <w:br/>
              <w:t>
-   Палка гимнастическая пластик - L1500 mm -не менее  6шт</w:t>
              <w:br/>
              <w:t>
-   Разметчик для спортивных игр 10шт - не менее 1комплект</w:t>
              <w:br/>
              <w:t>
-   Скакалка L-3000*5 - не менее 2шт</w:t>
              <w:br/>
              <w:t>
-   Ходунки -не менее  2шт</w:t>
              <w:br/>
              <w:t>
-     Скакалка L-2400*4 - не менее 2шт</w:t>
              <w:br/>
              <w:t>
-     Кирпич пластмассовый - не менее 2шт</w:t>
              <w:br/>
              <w:t>
-     Обруч гимнастический пластик -D800 - не менее 1шт</w:t>
              <w:br/>
              <w:t>
-     Островок большой - не менее 4шт</w:t>
              <w:br/>
              <w:t>
-     Островок малый - не менее 4шт</w:t>
              <w:br/>
              <w:t>
-     Шары D8см - не менее 8шт</w:t>
              <w:br/>
              <w:t>
-     Мяч D200 - не менее 2шт</w:t>
              <w:br/>
              <w:t>
Все предметы должны размещаться в специальную тележку, которая оснащена не менее 4-мя колесиками.</w:t>
              <w:br/>
              <w:t>
Тележка для хранения и перевозки спортивно-игрового инвентаря должна быть выполнена из фанеры, иметь не менее три полки для хранения с отделением для удлиненных предметов. Ручки тележки должны иметь выемки для навешивания предметов. Все детали изделия должны быть покрыты несколькими слоями лака.</w:t>
            </w:r>
          </w:p>
        </w:tc>
      </w:tr>
      <w:p>
        <w:r>
          <w:br w:type="page"/>
        </w:r>
      </w:p>
      <w:tr>
        <w:trPr>
          <w:trHeight w:val="225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Обучающий набор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Набор должен служить для обучения детей нарезке продуктов, приготовлению завтрака в доступной для детей форме. </w:t>
              <w:br/>
              <w:t>
Состав набора:</w:t>
              <w:br/>
              <w:t>
Имитация сервировочного ножа– наличие;</w:t>
              <w:br/>
              <w:t>
Длина ножа, мм– не менее 140;</w:t>
              <w:br/>
              <w:t>
Диаметр ручки ножа, мм– не менее 17;</w:t>
              <w:br/>
              <w:t>
Длина лезвия ножа, мм– не менее 75;</w:t>
              <w:br/>
              <w:t>
Имитация односторонней заточки лезвия ножа– наличие;</w:t>
              <w:br/>
              <w:t>
Толщина лезвия, мм– не менее 2;</w:t>
              <w:br/>
              <w:t>
Количество ножей, шт– не менее 6;</w:t>
              <w:br/>
              <w:t>
Имитация разделочной доски– наличие;</w:t>
              <w:br/>
              <w:t>
Длина разделочной доски, мм– не менее 145;</w:t>
              <w:br/>
              <w:t>
Ширина разделочной доски, мм– не менее 120;</w:t>
              <w:br/>
              <w:t>
Толщина разделочной доски, мм– не менее 11;</w:t>
              <w:br/>
              <w:t>
Материал доски– многослойная березовая</w:t>
              <w:br/>
              <w:t>
фанера;</w:t>
              <w:br/>
              <w:t>
Количество досок, шт– не менее 6;</w:t>
              <w:br/>
              <w:t>
Имитация яблока– наличие;</w:t>
              <w:br/>
              <w:t>
Диаметр яблока, мм– не менее 40;</w:t>
              <w:br/>
              <w:t>
Высота яблока, мм– не менее 44;</w:t>
              <w:br/>
              <w:t>
Разделения на две части– наличие;</w:t>
              <w:br/>
              <w:t>
Скрепление частей лентой Velcro– наличие;</w:t>
              <w:br/>
              <w:t>
Количество яблок, шт– не менее 3;</w:t>
              <w:br/>
              <w:t>
Окраска, имитирующая натуральный продукт– наличие;</w:t>
              <w:br/>
              <w:t>
Имитация колбасы– наличие;</w:t>
              <w:br/>
              <w:t>
Длина колбасы, мм– не менее 85;</w:t>
              <w:br/>
              <w:t>
Диаметр колбасы, мм– не менее 35;</w:t>
              <w:br/>
              <w:t>
Количество кусочков в колбасе, шт– не менее 3;</w:t>
              <w:br/>
              <w:t>
Скрепление частей лентой Velcro– наличие;</w:t>
              <w:br/>
              <w:t>
Количество колбас, шт– не менее 3;</w:t>
              <w:br/>
              <w:t>
Окраска, имитирующая натуральный продукт– наличие;</w:t>
              <w:br/>
              <w:t>
Имитация хлеба– наличие;</w:t>
              <w:br/>
              <w:t>
Длина хлеба, мм– не менее 52;</w:t>
              <w:br/>
              <w:t>
Ширина хлеба, мм– не менее 65;</w:t>
              <w:br/>
              <w:t>
Высота хлеба, мм– не менее 50;</w:t>
              <w:br/>
              <w:t>
Количество кусочков в хлебе, шт– не менее 3;</w:t>
              <w:br/>
              <w:t>
Скрепление частей лентой Velcro– наличие;</w:t>
              <w:br/>
              <w:t>
Количество хлеба, шт– 3;</w:t>
              <w:br/>
              <w:t>
Окраска, имитирующая натуральный продукт– наличие;</w:t>
              <w:br/>
              <w:t>
Имитация яйца– наличие;</w:t>
              <w:br/>
              <w:t>
Диаметр яйца, мм– не менее 32;</w:t>
              <w:br/>
              <w:t>
Высота яйца, мм– не менее 45;</w:t>
              <w:br/>
              <w:t>
Разделения на две части– наличие;</w:t>
              <w:br/>
              <w:t>
Скрепление частей лентой Velcro– наличие;</w:t>
              <w:br/>
              <w:t>
Количество яиц, шт– не менее 3;</w:t>
              <w:br/>
              <w:t>
Окраска, имитирующая натуральный продукт– наличие;</w:t>
              <w:br/>
              <w:t>
Имитация огурца– наличие;</w:t>
              <w:br/>
              <w:t>
Диаметр огурца, мм– не менее 35;</w:t>
              <w:br/>
              <w:t>
Длина огурца, мм– не менее 75;</w:t>
              <w:br/>
              <w:t>
Количество кусочков в хлебе, шт– не менее 3;</w:t>
              <w:br/>
              <w:t>
Скрепление частей лентой Velcro– наличие;</w:t>
              <w:br/>
              <w:t>
Количество огурцов, шт– не менее 3;</w:t>
              <w:br/>
              <w:t>
Окраска, имитирующая натуральный продукт– наличие;</w:t>
              <w:br/>
              <w:t>
Имитация сыра– наличие;</w:t>
              <w:br/>
              <w:t>
Длина сыра, мм– не менее 50;</w:t>
              <w:br/>
              <w:t>
Ширина сыра , мм– не менее 60;</w:t>
              <w:br/>
              <w:t>
Высота сыра, мм– не менее 45;</w:t>
              <w:br/>
              <w:t>
Количество кусочков в сыре, шт– не менее 3;</w:t>
              <w:br/>
              <w:t>
Скрепление частей лентой Velcro– наличие;</w:t>
              <w:br/>
              <w:t>
Количество сыра, шт– не менее 3;</w:t>
              <w:br/>
              <w:t>
Окраска, имитирующая натуральный продукт– наличие;</w:t>
              <w:br/>
              <w:t>
Материал имитаций– крашенный бук;</w:t>
              <w:br/>
              <w:t>
Ящик для хранения– наличие;</w:t>
              <w:br/>
              <w:t>
Ширина ящика, мм– не менее 305;</w:t>
              <w:br/>
              <w:t>
Длина ящика, мм– не менее 420;</w:t>
              <w:br/>
              <w:t>
Высота ящика, мм– не более 80;</w:t>
              <w:br/>
              <w:t>
Глубина ящика, мм– не менее 71;</w:t>
              <w:br/>
              <w:t>
Толщина стенок ящика, мм– не менее 2;</w:t>
              <w:br/>
              <w:t>
Наличие ребер жесткости– наличие;</w:t>
              <w:br/>
              <w:t>
Наличие выступов для удобства переноски– наличие;</w:t>
              <w:br/>
              <w:t>
Ширина выступа, мм– не более 14;</w:t>
              <w:br/>
              <w:t>
Глубина выступа, мм– не более 15;</w:t>
              <w:br/>
              <w:t>
Радиус закругления вершин ящика, мм– не менее 9;</w:t>
              <w:br/>
              <w:t>
Материал ящика– пластик;</w:t>
              <w:br/>
              <w:t>
Количество предметов в наборе, шт– не менее 31</w:t>
            </w:r>
          </w:p>
        </w:tc>
      </w:tr>
      <w:p>
        <w:r>
          <w:br w:type="page"/>
        </w:r>
      </w:p>
      <w:tr>
        <w:trPr>
          <w:trHeight w:val="3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Кресло-качалка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Габариты(ШхГхВ), см не более 57х77х97</w:t>
            </w:r>
          </w:p>
        </w:tc>
      </w:tr>
      <w:tr>
        <w:trPr>
          <w:trHeight w:val="12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Межполушарный лабиринт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Межполушарный лабиринт должен быть предназначен для работы на столе.,для улучшения моторики рук и визуальной координации.</w:t>
              <w:br/>
              <w:t>
Размер изделия(ДхШхТ),мм: 418х210х15</w:t>
              <w:br/>
              <w:t>
Вес - не более 3,6 кг.</w:t>
            </w:r>
          </w:p>
        </w:tc>
      </w:tr>
      <w:tr>
        <w:trPr>
          <w:trHeight w:val="2115" w:hRule="exact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Напольный фибероптический модуль</w:t>
            </w:r>
          </w:p>
        </w:tc>
        <w:tc>
          <w:tcPr>
            <w:tcW w:w="73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wordWrap w:val="1"/>
              <w:jc w:val="left"/>
              <w:rPr>
                <w:rFonts w:ascii="Times New Roman" w:hAnsi="Times New Roman"/>
                <w:sz w:val="24"/>
                <w:szCs w:val="24"/>
              </w:rPr>
            </w:pPr>
            <w:r/>
            <w:r/>
            <w:r>
              <w:rPr>
                <w:rFonts w:ascii="Times New Roman" w:hAnsi="Times New Roman"/>
                <w:sz w:val="24"/>
                <w:szCs w:val="24"/>
              </w:rPr>
              <w:t>Состав: Мягкое основание не менее 50*50*50 см; Колба высотой не менее 100 см; Волокна не менее 100 шт. длиной не менее 200 см;</w:t>
              <w:br/>
              <w:t>
Вес: не более 15,3 кг.</w:t>
              <w:br/>
              <w:t>
Материал изготовления: Полипропилен, Березовая фанера, поролон, кожа (полиуретан), металл оргстекло</w:t>
              <w:br/>
              <w:t>
Назначение: Релаксация, Сенсорика, Логопедия, Зрение, Аутизм, ДЦП, СДВГ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