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799" w:rsidRPr="00FF02E2" w:rsidRDefault="00FF02E2" w:rsidP="00FF02E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02E2">
        <w:rPr>
          <w:rFonts w:ascii="Times New Roman" w:hAnsi="Times New Roman" w:cs="Times New Roman"/>
          <w:b/>
          <w:sz w:val="32"/>
          <w:szCs w:val="32"/>
        </w:rPr>
        <w:t>СПЕЦИФИКАЦИЯ</w:t>
      </w:r>
    </w:p>
    <w:p w:rsidR="00FF02E2" w:rsidRDefault="00FF02E2" w:rsidP="00FF02E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F02E2">
        <w:rPr>
          <w:rFonts w:ascii="Times New Roman" w:hAnsi="Times New Roman" w:cs="Times New Roman"/>
          <w:b/>
          <w:sz w:val="32"/>
          <w:szCs w:val="32"/>
        </w:rPr>
        <w:t>на поставку антисептика</w:t>
      </w:r>
    </w:p>
    <w:p w:rsidR="00FF02E2" w:rsidRDefault="00FF02E2" w:rsidP="00FF02E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F02E2" w:rsidRDefault="00FF02E2" w:rsidP="00FF02E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32"/>
          <w:szCs w:val="32"/>
        </w:rPr>
      </w:pPr>
      <w:r w:rsidRPr="00FF02E2">
        <w:rPr>
          <w:rFonts w:ascii="Times New Roman" w:hAnsi="Times New Roman" w:cs="Times New Roman"/>
          <w:b/>
          <w:sz w:val="32"/>
          <w:szCs w:val="32"/>
        </w:rPr>
        <w:t xml:space="preserve">Спиртовой антисептик для рук и </w:t>
      </w:r>
      <w:proofErr w:type="gramStart"/>
      <w:r w:rsidRPr="00FF02E2">
        <w:rPr>
          <w:rFonts w:ascii="Times New Roman" w:hAnsi="Times New Roman" w:cs="Times New Roman"/>
          <w:b/>
          <w:sz w:val="32"/>
          <w:szCs w:val="32"/>
        </w:rPr>
        <w:t>поверхностей ,</w:t>
      </w:r>
      <w:proofErr w:type="gramEnd"/>
      <w:r w:rsidRPr="00FF02E2">
        <w:rPr>
          <w:rFonts w:ascii="Times New Roman" w:hAnsi="Times New Roman" w:cs="Times New Roman"/>
          <w:b/>
          <w:sz w:val="32"/>
          <w:szCs w:val="32"/>
        </w:rPr>
        <w:t xml:space="preserve"> 5л</w:t>
      </w:r>
      <w:r>
        <w:rPr>
          <w:rFonts w:ascii="Times New Roman" w:hAnsi="Times New Roman" w:cs="Times New Roman"/>
          <w:b/>
          <w:sz w:val="32"/>
          <w:szCs w:val="32"/>
        </w:rPr>
        <w:tab/>
        <w:t>- 11 шт.</w:t>
      </w:r>
    </w:p>
    <w:p w:rsidR="00FF02E2" w:rsidRDefault="00FF02E2" w:rsidP="00FF02E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F02E2" w:rsidRDefault="00FF02E2" w:rsidP="00FF02E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244B2" w:rsidRDefault="00C244B2" w:rsidP="00C244B2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Назначение:</w:t>
      </w:r>
    </w:p>
    <w:p w:rsidR="00C244B2" w:rsidRDefault="00C244B2" w:rsidP="00C244B2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Гигиеническая обработка рук, дезинфекция наиболее загрязненных поверхностей оргтехники, смартфонов, обработка мебели и фурнитуры.</w:t>
      </w:r>
    </w:p>
    <w:p w:rsidR="00C244B2" w:rsidRDefault="00C244B2" w:rsidP="00C244B2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Способ применения</w:t>
      </w:r>
    </w:p>
    <w:p w:rsidR="00C244B2" w:rsidRDefault="00C244B2" w:rsidP="00C244B2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 Для гигиенической обработки рук: на сухие кисти рук (без предварительного мытья водой и мылом) наносят не менее 3 мл средства и втирают в кожу до высыхания.</w:t>
      </w:r>
    </w:p>
    <w:p w:rsidR="00C244B2" w:rsidRDefault="00C244B2" w:rsidP="00C244B2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 Для дезинфекции поверхностей: небольшие по площади поверхности протереть тканевой салфеткой, смоченной средством. По окончании дезинфекционной выдержки обработанную поверхность, протереть салфеткой, смоченной водой.</w:t>
      </w:r>
    </w:p>
    <w:p w:rsidR="00C244B2" w:rsidRDefault="00C244B2" w:rsidP="00C244B2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Состав:</w:t>
      </w:r>
    </w:p>
    <w:p w:rsidR="00C244B2" w:rsidRDefault="00C244B2" w:rsidP="00C244B2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Изопропиловый спирт 67% (по массе) в качестве действующего вещества, а также вспомогательные компоненты – глицерин, отдушку, воду.</w:t>
      </w:r>
    </w:p>
    <w:p w:rsidR="00C244B2" w:rsidRDefault="00C244B2" w:rsidP="00C244B2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Плотность: 0,86 + 0,01 г/см3 при 20 С. </w:t>
      </w:r>
      <w:proofErr w:type="spellStart"/>
      <w:r>
        <w:rPr>
          <w:color w:val="000000"/>
          <w:sz w:val="27"/>
          <w:szCs w:val="27"/>
        </w:rPr>
        <w:t>pH</w:t>
      </w:r>
      <w:proofErr w:type="spellEnd"/>
      <w:r>
        <w:rPr>
          <w:color w:val="000000"/>
          <w:sz w:val="27"/>
          <w:szCs w:val="27"/>
        </w:rPr>
        <w:t xml:space="preserve"> 7,5</w:t>
      </w:r>
    </w:p>
    <w:p w:rsidR="00FF02E2" w:rsidRPr="00FF02E2" w:rsidRDefault="00FF02E2" w:rsidP="00FF02E2">
      <w:pPr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sectPr w:rsidR="00FF02E2" w:rsidRPr="00FF02E2" w:rsidSect="00FF02E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86D"/>
    <w:multiLevelType w:val="hybridMultilevel"/>
    <w:tmpl w:val="250A5A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F4A"/>
    <w:rsid w:val="00085799"/>
    <w:rsid w:val="00C244B2"/>
    <w:rsid w:val="00E20F4A"/>
    <w:rsid w:val="00FF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B2DDB"/>
  <w15:chartTrackingRefBased/>
  <w15:docId w15:val="{6CE853A0-4512-49C4-AB3F-CB4CA997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02E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24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2020-11-24T19:14:00Z</dcterms:created>
  <dcterms:modified xsi:type="dcterms:W3CDTF">2020-11-24T19:18:00Z</dcterms:modified>
</cp:coreProperties>
</file>