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50E" w:rsidRDefault="009F150E" w:rsidP="00A83932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ОПИСАНИЕ ОБЪЕКТА ЗАКУПКИ</w:t>
      </w:r>
    </w:p>
    <w:p w:rsidR="009F150E" w:rsidRDefault="009F150E" w:rsidP="00A83932">
      <w:pPr>
        <w:spacing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9F150E" w:rsidRDefault="009F150E" w:rsidP="00A83932">
      <w:pPr>
        <w:spacing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Приобретение оборудования, средств обучения и воспитания</w:t>
      </w:r>
    </w:p>
    <w:p w:rsidR="009F150E" w:rsidRDefault="009F150E" w:rsidP="00A83932">
      <w:pPr>
        <w:spacing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в целях создания новых мест в образовательных организациях различных типов для реализации дополнительных общеразвивающих программ всех направленностей в рамках федерального проекта «Успех каждого ребенка» национального проекта «Образование»</w:t>
      </w:r>
    </w:p>
    <w:p w:rsidR="009F150E" w:rsidRDefault="009F150E" w:rsidP="00A83932">
      <w:pPr>
        <w:spacing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9F150E" w:rsidRDefault="009F150E" w:rsidP="00A83932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 Общие требования:</w:t>
      </w:r>
    </w:p>
    <w:p w:rsidR="009F150E" w:rsidRDefault="009F150E" w:rsidP="00A8393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  <w:t>Товар должен быть новым (не бывшем в эксплуатации), иметь упаковку и маркировку производителя в соответствии с действующими требованиями.</w:t>
      </w:r>
    </w:p>
    <w:p w:rsidR="009F150E" w:rsidRDefault="009F150E" w:rsidP="00A8393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  <w:t>Гарантия на изделие от Поставщика (не заменяет гарантию производителя и не должна быть меньше гарантии производителя) должна быть оформлена в виде гарантийного талона. Гарантийные обязательства должны распространяться и поддерживаться (путем гарантийной замены или ремонта) на отдельные комплектующие Товара. В течение гарантийного срока Поставщик обязан обеспечить бесплатную подмену Товара на время гарантийного ремонта, выезд инженера для обеспечения ремонта или передачи Товара.</w:t>
      </w:r>
    </w:p>
    <w:p w:rsidR="009F150E" w:rsidRDefault="009F150E" w:rsidP="00A8393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  <w:t>Все необходимые руководства и техническая документация должны быть по возможности на русском языке. Недопустимо предоставление технической документации и руководств пользователя в виде ксерокопий.</w:t>
      </w:r>
    </w:p>
    <w:p w:rsidR="009F150E" w:rsidRDefault="009F150E" w:rsidP="00A8393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  <w:t>Упаковка Товаров должна предотвратить их повреждение или порчу во время перевозки к конечному пункту назначения.</w:t>
      </w:r>
    </w:p>
    <w:p w:rsidR="009F150E" w:rsidRPr="00A83932" w:rsidRDefault="009F150E" w:rsidP="00A8393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  <w:t xml:space="preserve">При поставке товара Поставщик должен представить документы, обязательные для данного вида Товара, подтверждающие качество Товара, оформленные в соответствии с </w:t>
      </w:r>
      <w:r w:rsidRPr="00A83932">
        <w:rPr>
          <w:rFonts w:ascii="Times New Roman" w:eastAsia="Times New Roman" w:hAnsi="Times New Roman"/>
          <w:color w:val="000000"/>
          <w:sz w:val="24"/>
          <w:szCs w:val="24"/>
        </w:rPr>
        <w:t>законодательством Российской Федерации.</w:t>
      </w:r>
    </w:p>
    <w:p w:rsidR="009F150E" w:rsidRPr="00A83932" w:rsidRDefault="009F150E" w:rsidP="00A8393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A83932">
        <w:rPr>
          <w:rFonts w:ascii="Times New Roman" w:eastAsia="Times New Roman" w:hAnsi="Times New Roman"/>
          <w:color w:val="000000"/>
          <w:sz w:val="24"/>
          <w:szCs w:val="24"/>
        </w:rPr>
        <w:tab/>
        <w:t>Товар должен соответствовать ГОСТ Р 54816-2011 «Информационно-коммуникационные технологии в образовании. Учебная техника».</w:t>
      </w:r>
    </w:p>
    <w:p w:rsidR="009F150E" w:rsidRPr="00A83932" w:rsidRDefault="009F150E" w:rsidP="00A83932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 w:rsidRPr="00A83932">
        <w:rPr>
          <w:rFonts w:ascii="Times New Roman" w:eastAsia="Times New Roman" w:hAnsi="Times New Roman"/>
          <w:sz w:val="24"/>
          <w:szCs w:val="24"/>
        </w:rPr>
        <w:tab/>
        <w:t>Товары должны быть новыми, выпуска не ранее 2020 года.</w:t>
      </w:r>
    </w:p>
    <w:p w:rsidR="00A83932" w:rsidRPr="00A83932" w:rsidRDefault="00A83932" w:rsidP="00A83932">
      <w:pPr>
        <w:spacing w:before="24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3932">
        <w:rPr>
          <w:rFonts w:ascii="Times New Roman" w:eastAsia="Times New Roman" w:hAnsi="Times New Roman" w:cs="Times New Roman"/>
          <w:sz w:val="24"/>
          <w:szCs w:val="24"/>
        </w:rPr>
        <w:t>2. Количество товара:</w:t>
      </w:r>
    </w:p>
    <w:tbl>
      <w:tblPr>
        <w:tblW w:w="90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9"/>
        <w:gridCol w:w="2651"/>
        <w:gridCol w:w="2126"/>
        <w:gridCol w:w="2127"/>
        <w:gridCol w:w="1417"/>
      </w:tblGrid>
      <w:tr w:rsidR="00A83932" w:rsidTr="00A83932">
        <w:trPr>
          <w:trHeight w:val="284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Default="00A83932" w:rsidP="00A83932">
            <w:pPr>
              <w:spacing w:line="360" w:lineRule="auto"/>
              <w:ind w:left="-18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6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Default="00A83932" w:rsidP="00A83932">
            <w:pPr>
              <w:spacing w:line="360" w:lineRule="auto"/>
              <w:ind w:left="-18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Default="00A83932" w:rsidP="00A83932">
            <w:pPr>
              <w:spacing w:line="360" w:lineRule="auto"/>
              <w:ind w:left="-18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ОКПД-2/КТРУ</w:t>
            </w:r>
          </w:p>
        </w:tc>
        <w:tc>
          <w:tcPr>
            <w:tcW w:w="21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Default="00A83932" w:rsidP="00A83932">
            <w:pPr>
              <w:spacing w:line="360" w:lineRule="auto"/>
              <w:ind w:left="-18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14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Default="00A83932" w:rsidP="00A83932">
            <w:pPr>
              <w:spacing w:line="360" w:lineRule="auto"/>
              <w:ind w:left="-18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Количество</w:t>
            </w:r>
          </w:p>
        </w:tc>
      </w:tr>
      <w:tr w:rsidR="00A83932" w:rsidTr="00A83932">
        <w:trPr>
          <w:trHeight w:val="284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Default="00A83932" w:rsidP="00A83932">
            <w:pPr>
              <w:spacing w:line="360" w:lineRule="auto"/>
              <w:ind w:left="-181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                 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65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3F6C74" w:rsidRDefault="00A83932" w:rsidP="00A83932">
            <w:pPr>
              <w:spacing w:line="360" w:lineRule="auto"/>
              <w:ind w:left="-1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Мультстудия</w:t>
            </w:r>
          </w:p>
        </w:tc>
        <w:tc>
          <w:tcPr>
            <w:tcW w:w="212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3F6C74" w:rsidRDefault="00A83932" w:rsidP="00A83932">
            <w:pPr>
              <w:spacing w:line="360" w:lineRule="auto"/>
              <w:ind w:left="-1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346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32.</w:t>
            </w:r>
            <w:r w:rsidRPr="004346D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99</w:t>
            </w:r>
            <w:r w:rsidRPr="004346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  <w:r w:rsidRPr="004346D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53</w:t>
            </w:r>
            <w:r w:rsidRPr="004346D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.1</w:t>
            </w:r>
            <w:r w:rsidRPr="004346D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u-RU"/>
              </w:rPr>
              <w:t>30</w:t>
            </w:r>
          </w:p>
        </w:tc>
        <w:tc>
          <w:tcPr>
            <w:tcW w:w="212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C12197" w:rsidRDefault="00A83932" w:rsidP="00A83932">
            <w:pPr>
              <w:spacing w:line="360" w:lineRule="auto"/>
              <w:ind w:left="-1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шт.</w:t>
            </w:r>
          </w:p>
        </w:tc>
        <w:tc>
          <w:tcPr>
            <w:tcW w:w="14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-18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</w:tr>
    </w:tbl>
    <w:p w:rsidR="00A83932" w:rsidRPr="00A83932" w:rsidRDefault="00A83932" w:rsidP="00A8393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393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</w:t>
      </w:r>
    </w:p>
    <w:p w:rsidR="00A83932" w:rsidRDefault="00A83932" w:rsidP="00A83932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83932">
        <w:rPr>
          <w:rFonts w:ascii="Times New Roman" w:eastAsia="Times New Roman" w:hAnsi="Times New Roman" w:cs="Times New Roman"/>
          <w:sz w:val="24"/>
          <w:szCs w:val="24"/>
        </w:rPr>
        <w:t>3. Технические характеристики товара:</w:t>
      </w:r>
    </w:p>
    <w:tbl>
      <w:tblPr>
        <w:tblStyle w:val="a5"/>
        <w:tblW w:w="9062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9"/>
        <w:gridCol w:w="4515"/>
        <w:gridCol w:w="3848"/>
      </w:tblGrid>
      <w:tr w:rsidR="00A83932" w:rsidRPr="00A83932" w:rsidTr="00A83932">
        <w:trPr>
          <w:trHeight w:val="284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-13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45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-13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показателей товара</w:t>
            </w:r>
          </w:p>
        </w:tc>
        <w:tc>
          <w:tcPr>
            <w:tcW w:w="384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-13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Значение показателей товара</w:t>
            </w:r>
          </w:p>
        </w:tc>
      </w:tr>
      <w:tr w:rsidR="00A83932" w:rsidRPr="00A83932" w:rsidTr="00A83932">
        <w:trPr>
          <w:trHeight w:val="284"/>
        </w:trPr>
        <w:tc>
          <w:tcPr>
            <w:tcW w:w="9062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-13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Мультстудия</w:t>
            </w: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32.</w:t>
            </w: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99</w:t>
            </w: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53</w:t>
            </w: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</w:rPr>
              <w:t>.1</w:t>
            </w: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30</w:t>
            </w:r>
          </w:p>
        </w:tc>
      </w:tr>
      <w:tr w:rsidR="00A83932" w:rsidRPr="00A83932" w:rsidTr="00A83932">
        <w:trPr>
          <w:trHeight w:val="284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-138" w:firstLine="463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Количество слоев стекла</w:t>
            </w:r>
          </w:p>
        </w:tc>
        <w:tc>
          <w:tcPr>
            <w:tcW w:w="38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tabs>
                <w:tab w:val="left" w:pos="3793"/>
              </w:tabs>
              <w:spacing w:line="360" w:lineRule="auto"/>
              <w:ind w:left="-138" w:firstLine="343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не менее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3</w:t>
            </w: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, не более 5</w:t>
            </w:r>
          </w:p>
        </w:tc>
      </w:tr>
      <w:tr w:rsidR="00A83932" w:rsidRPr="00A83932" w:rsidTr="00A83932">
        <w:trPr>
          <w:trHeight w:val="284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-138" w:firstLine="463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Подсветка стола</w:t>
            </w:r>
          </w:p>
        </w:tc>
        <w:tc>
          <w:tcPr>
            <w:tcW w:w="38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-138" w:firstLine="343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Наличие</w:t>
            </w:r>
          </w:p>
        </w:tc>
      </w:tr>
      <w:tr w:rsidR="00A83932" w:rsidRPr="00A83932" w:rsidTr="00A83932">
        <w:trPr>
          <w:trHeight w:val="284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-138" w:firstLine="463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Количество осветителей</w:t>
            </w:r>
          </w:p>
        </w:tc>
        <w:tc>
          <w:tcPr>
            <w:tcW w:w="38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-138" w:firstLine="343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не менее 2, не более 4</w:t>
            </w:r>
          </w:p>
        </w:tc>
      </w:tr>
      <w:tr w:rsidR="00A83932" w:rsidRPr="00A83932" w:rsidTr="00A83932">
        <w:trPr>
          <w:trHeight w:val="284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-138" w:firstLine="46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Крепление для зеркальной камеры</w:t>
            </w: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8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-138" w:firstLine="343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Наличие</w:t>
            </w:r>
          </w:p>
        </w:tc>
      </w:tr>
      <w:tr w:rsidR="00A83932" w:rsidRPr="00A83932" w:rsidTr="00A83932">
        <w:trPr>
          <w:trHeight w:val="284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113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1.5</w:t>
            </w:r>
          </w:p>
        </w:tc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-138" w:firstLine="463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Рабочее поле</w:t>
            </w:r>
          </w:p>
        </w:tc>
        <w:tc>
          <w:tcPr>
            <w:tcW w:w="38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-138" w:firstLine="343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не менее 400х600, не более 600х900</w:t>
            </w:r>
          </w:p>
        </w:tc>
      </w:tr>
      <w:tr w:rsidR="00A83932" w:rsidRPr="00A83932" w:rsidTr="00A83932">
        <w:trPr>
          <w:trHeight w:val="284"/>
        </w:trPr>
        <w:tc>
          <w:tcPr>
            <w:tcW w:w="6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113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1.6</w:t>
            </w:r>
          </w:p>
        </w:tc>
        <w:tc>
          <w:tcPr>
            <w:tcW w:w="45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-138" w:firstLine="463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Флаг затенения</w:t>
            </w:r>
          </w:p>
        </w:tc>
        <w:tc>
          <w:tcPr>
            <w:tcW w:w="384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83932" w:rsidRPr="00A83932" w:rsidRDefault="00A83932" w:rsidP="00A83932">
            <w:pPr>
              <w:spacing w:line="360" w:lineRule="auto"/>
              <w:ind w:left="-138" w:firstLine="343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A83932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Наличие</w:t>
            </w:r>
          </w:p>
        </w:tc>
      </w:tr>
    </w:tbl>
    <w:p w:rsidR="002A4CA5" w:rsidRPr="009F150E" w:rsidRDefault="002A4CA5" w:rsidP="00A83932">
      <w:pPr>
        <w:spacing w:line="360" w:lineRule="auto"/>
        <w:rPr>
          <w:lang w:val="ru-RU"/>
        </w:rPr>
      </w:pPr>
      <w:bookmarkStart w:id="0" w:name="_GoBack"/>
      <w:bookmarkEnd w:id="0"/>
    </w:p>
    <w:sectPr w:rsidR="002A4CA5" w:rsidRPr="009F150E" w:rsidSect="00A8393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CA5"/>
    <w:rsid w:val="002A4CA5"/>
    <w:rsid w:val="003B6DD8"/>
    <w:rsid w:val="004346DD"/>
    <w:rsid w:val="0043799F"/>
    <w:rsid w:val="00501DEB"/>
    <w:rsid w:val="005254D6"/>
    <w:rsid w:val="005B4490"/>
    <w:rsid w:val="009F150E"/>
    <w:rsid w:val="00A83932"/>
    <w:rsid w:val="00F41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4DB2C"/>
  <w15:docId w15:val="{0AA18E8B-F179-4F61-A1D7-5A7DFF587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Normal (Web)"/>
    <w:basedOn w:val="a"/>
    <w:uiPriority w:val="99"/>
    <w:semiHidden/>
    <w:unhideWhenUsed/>
    <w:rsid w:val="004379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7">
    <w:name w:val="Hyperlink"/>
    <w:basedOn w:val="a0"/>
    <w:uiPriority w:val="99"/>
    <w:semiHidden/>
    <w:unhideWhenUsed/>
    <w:rsid w:val="004379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05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Александра</dc:creator>
  <cp:lastModifiedBy>CoreI5</cp:lastModifiedBy>
  <cp:revision>3</cp:revision>
  <dcterms:created xsi:type="dcterms:W3CDTF">2021-03-17T07:53:00Z</dcterms:created>
  <dcterms:modified xsi:type="dcterms:W3CDTF">2021-03-17T08:00:00Z</dcterms:modified>
</cp:coreProperties>
</file>