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2E6C" w14:textId="77777777" w:rsidR="00473821" w:rsidRPr="002838FC" w:rsidRDefault="00473821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38FC">
        <w:rPr>
          <w:rFonts w:ascii="Times New Roman" w:hAnsi="Times New Roman"/>
          <w:bCs/>
          <w:sz w:val="24"/>
          <w:szCs w:val="24"/>
          <w:lang w:eastAsia="ru-RU"/>
        </w:rPr>
        <w:t>ОПИСАНИЕ ОБЪЕКТА ЗАКУПКИ</w:t>
      </w:r>
    </w:p>
    <w:p w14:paraId="54B9E0CA" w14:textId="77777777" w:rsidR="00473821" w:rsidRPr="002838FC" w:rsidRDefault="00473821" w:rsidP="0047382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6288CDA" w14:textId="43F62B5E" w:rsidR="00DB5620" w:rsidRDefault="00D15B1F" w:rsidP="00D15B1F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«Шифр: </w:t>
      </w:r>
      <w:r w:rsidRPr="005D5086">
        <w:rPr>
          <w:rFonts w:ascii="Times New Roman" w:hAnsi="Times New Roman"/>
          <w:sz w:val="24"/>
          <w:szCs w:val="24"/>
          <w:shd w:val="clear" w:color="auto" w:fill="FFFFFF"/>
        </w:rPr>
        <w:t xml:space="preserve">20-2021-нр5491 </w:t>
      </w:r>
      <w:r w:rsidR="00DB5620" w:rsidRPr="002838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Приобретение </w:t>
      </w:r>
      <w:r w:rsidR="00985242">
        <w:rPr>
          <w:rFonts w:ascii="Times New Roman" w:hAnsi="Times New Roman"/>
          <w:bCs/>
          <w:color w:val="000000" w:themeColor="text1"/>
          <w:sz w:val="24"/>
          <w:szCs w:val="24"/>
        </w:rPr>
        <w:t>мониторов</w:t>
      </w:r>
      <w:r w:rsidR="00DB5620" w:rsidRPr="00DF24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рамках федерального проекта «Успех каждого ребенка» национального проекта «Образование»</w:t>
      </w:r>
    </w:p>
    <w:p w14:paraId="560B69A9" w14:textId="1551DA17" w:rsidR="00985242" w:rsidRDefault="00985242" w:rsidP="009852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ОПИСАНИЕ ОБЪЕКТА ЗАКУПКИ</w:t>
      </w:r>
    </w:p>
    <w:p w14:paraId="00286878" w14:textId="77777777" w:rsidR="00985242" w:rsidRPr="00985242" w:rsidRDefault="00985242" w:rsidP="009852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E159BB" w14:textId="77777777" w:rsidR="00985242" w:rsidRDefault="00985242" w:rsidP="0098524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Общие требования:</w:t>
      </w:r>
    </w:p>
    <w:p w14:paraId="763C0C88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Товар должен быть новым (не бывшем в эксплуатации), иметь упаковку и маркировку производителя в соответствии с действующими требованиями.</w:t>
      </w:r>
      <w:proofErr w:type="gramEnd"/>
    </w:p>
    <w:p w14:paraId="78B9C70C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Гарантия на изделие от Поставщика (не заменяет гарантию производителя и не должна быть меньше гарантии производителя) должна быть оформлена в виде гарантийного талона. Гарантийные обязательства должны распространяться и поддерживаться (путем гарантийной замены или ремонта)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отдельные комплектующие Товара. В течение гарантийного срока Поставщик обязан обеспечить бесплатную подмену Товара на время гарантийного ремонта, выезд инженера для обеспечения ремонта или передачи Товара.</w:t>
      </w:r>
    </w:p>
    <w:p w14:paraId="0A160B21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Все необходимые руководства и техническая документация должны быть по возможности на русском языке. Недопустимо предоставление технической документации и руководств пользователя в виде ксерокопий.</w:t>
      </w:r>
    </w:p>
    <w:p w14:paraId="0AB59688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Упаковка Товаров должна предотвратить их повреждение или порчу во время перевозки к конечному пункту назначения.</w:t>
      </w:r>
    </w:p>
    <w:p w14:paraId="735C92F4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 поставке товара Поставщик должен представить документы, обязательные для данного вида Товара, подтверждающие качество Товара, оформленные в соответствии с законодательством Российской Федерации.</w:t>
      </w:r>
    </w:p>
    <w:p w14:paraId="417E99A5" w14:textId="77777777" w:rsidR="00985242" w:rsidRDefault="00985242" w:rsidP="00985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Товар должен соответствовать ГОСТ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54816-2011 «Информационно-коммуникационные технологии в образовании. Учебная техника».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</w:r>
    </w:p>
    <w:p w14:paraId="30D92449" w14:textId="77777777" w:rsidR="00985242" w:rsidRDefault="00985242" w:rsidP="0098524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Товары должны быть новыми, выпуска не ранее 2020 года.</w:t>
      </w:r>
    </w:p>
    <w:p w14:paraId="015CF7ED" w14:textId="77777777" w:rsidR="00DB5620" w:rsidRDefault="00DB5620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6CD9EA2" w14:textId="77777777" w:rsidR="00985242" w:rsidRDefault="00985242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3C7B58" w14:textId="77777777" w:rsidR="00985242" w:rsidRDefault="00985242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094B9096" w14:textId="77777777" w:rsidR="00985242" w:rsidRDefault="00985242" w:rsidP="00473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CBD451" w14:textId="03A36BC6" w:rsidR="00473821" w:rsidRPr="002838FC" w:rsidRDefault="00473821" w:rsidP="0047382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8FC">
        <w:rPr>
          <w:rFonts w:ascii="Times New Roman" w:hAnsi="Times New Roman"/>
          <w:bCs/>
          <w:sz w:val="24"/>
          <w:szCs w:val="24"/>
        </w:rPr>
        <w:lastRenderedPageBreak/>
        <w:t>Технические характеристики товара:</w:t>
      </w:r>
    </w:p>
    <w:p w14:paraId="6A3E528F" w14:textId="26DAB651" w:rsidR="007E7C9D" w:rsidRPr="00985242" w:rsidRDefault="00985242" w:rsidP="00985242">
      <w:pPr>
        <w:rPr>
          <w:rFonts w:ascii="Times New Roman" w:hAnsi="Times New Roman"/>
          <w:sz w:val="24"/>
        </w:rPr>
      </w:pPr>
      <w:r w:rsidRPr="00985242">
        <w:rPr>
          <w:rFonts w:ascii="Times New Roman" w:hAnsi="Times New Roman"/>
          <w:sz w:val="24"/>
        </w:rPr>
        <w:t>Диагональ экрана, дюймов: не менее 24</w:t>
      </w:r>
      <w:r w:rsidRPr="00985242">
        <w:rPr>
          <w:rFonts w:ascii="Times New Roman" w:hAnsi="Times New Roman"/>
          <w:sz w:val="24"/>
        </w:rPr>
        <w:br/>
        <w:t>Видимая область экрана, дюймов: не менее 23.8</w:t>
      </w:r>
      <w:r w:rsidRPr="00985242">
        <w:rPr>
          <w:rFonts w:ascii="Times New Roman" w:hAnsi="Times New Roman"/>
          <w:sz w:val="24"/>
        </w:rPr>
        <w:br/>
        <w:t>Тип панели: IPS</w:t>
      </w:r>
      <w:r w:rsidRPr="00985242">
        <w:rPr>
          <w:rFonts w:ascii="Times New Roman" w:hAnsi="Times New Roman"/>
          <w:sz w:val="24"/>
        </w:rPr>
        <w:br/>
        <w:t xml:space="preserve">Подсветка: </w:t>
      </w:r>
      <w:proofErr w:type="gramStart"/>
      <w:r w:rsidRPr="00985242">
        <w:rPr>
          <w:rFonts w:ascii="Times New Roman" w:hAnsi="Times New Roman"/>
          <w:sz w:val="24"/>
        </w:rPr>
        <w:t>LED</w:t>
      </w:r>
      <w:r w:rsidRPr="00985242">
        <w:rPr>
          <w:rFonts w:ascii="Times New Roman" w:hAnsi="Times New Roman"/>
          <w:sz w:val="24"/>
        </w:rPr>
        <w:br/>
        <w:t>Срок службы подсветки: не менее 30000 часов (мин.)</w:t>
      </w:r>
      <w:r w:rsidRPr="00985242">
        <w:rPr>
          <w:rFonts w:ascii="Times New Roman" w:hAnsi="Times New Roman"/>
          <w:sz w:val="24"/>
        </w:rPr>
        <w:br/>
        <w:t>Оптимальное разрешение экрана: не менее 1920x1080</w:t>
      </w:r>
      <w:r w:rsidRPr="00985242">
        <w:rPr>
          <w:rFonts w:ascii="Times New Roman" w:hAnsi="Times New Roman"/>
          <w:sz w:val="24"/>
        </w:rPr>
        <w:br/>
        <w:t>Яркость, кд/м не менее 2:250</w:t>
      </w:r>
      <w:r w:rsidRPr="00985242">
        <w:rPr>
          <w:rFonts w:ascii="Times New Roman" w:hAnsi="Times New Roman"/>
          <w:sz w:val="24"/>
        </w:rPr>
        <w:br/>
        <w:t>Контрастность: не менее 1000:1</w:t>
      </w:r>
      <w:r w:rsidRPr="00985242">
        <w:rPr>
          <w:rFonts w:ascii="Times New Roman" w:hAnsi="Times New Roman"/>
          <w:sz w:val="24"/>
        </w:rPr>
        <w:br/>
        <w:t xml:space="preserve">Время отклика, </w:t>
      </w:r>
      <w:proofErr w:type="spellStart"/>
      <w:r w:rsidRPr="00985242">
        <w:rPr>
          <w:rFonts w:ascii="Times New Roman" w:hAnsi="Times New Roman"/>
          <w:sz w:val="24"/>
        </w:rPr>
        <w:t>мс</w:t>
      </w:r>
      <w:proofErr w:type="spellEnd"/>
      <w:r w:rsidRPr="00985242">
        <w:rPr>
          <w:rFonts w:ascii="Times New Roman" w:hAnsi="Times New Roman"/>
          <w:sz w:val="24"/>
        </w:rPr>
        <w:t>: не менее 5</w:t>
      </w:r>
      <w:r w:rsidRPr="00985242">
        <w:rPr>
          <w:rFonts w:ascii="Times New Roman" w:hAnsi="Times New Roman"/>
          <w:sz w:val="24"/>
        </w:rPr>
        <w:br/>
        <w:t>Динамическая контрастность: не менее 50M:1</w:t>
      </w:r>
      <w:r w:rsidRPr="00985242">
        <w:rPr>
          <w:rFonts w:ascii="Times New Roman" w:hAnsi="Times New Roman"/>
          <w:sz w:val="24"/>
        </w:rPr>
        <w:br/>
        <w:t>Углы обзора: 178º/178º</w:t>
      </w:r>
      <w:r w:rsidRPr="00985242">
        <w:rPr>
          <w:rFonts w:ascii="Times New Roman" w:hAnsi="Times New Roman"/>
          <w:sz w:val="24"/>
        </w:rPr>
        <w:br/>
        <w:t>Соотношение сторон: 16:9</w:t>
      </w:r>
      <w:r w:rsidRPr="00985242">
        <w:rPr>
          <w:rFonts w:ascii="Times New Roman" w:hAnsi="Times New Roman"/>
          <w:sz w:val="24"/>
        </w:rPr>
        <w:br/>
        <w:t>Частота входного сигнала: не менее 24 ~ 82KHz (горизонталь), не менее 50 ~ 75Hz (вертикаль</w:t>
      </w:r>
      <w:proofErr w:type="gramEnd"/>
      <w:r w:rsidRPr="00985242">
        <w:rPr>
          <w:rFonts w:ascii="Times New Roman" w:hAnsi="Times New Roman"/>
          <w:sz w:val="24"/>
        </w:rPr>
        <w:t>)</w:t>
      </w:r>
      <w:r w:rsidRPr="00985242">
        <w:rPr>
          <w:rFonts w:ascii="Times New Roman" w:hAnsi="Times New Roman"/>
          <w:sz w:val="24"/>
        </w:rPr>
        <w:br/>
        <w:t xml:space="preserve">Синхронизация входного </w:t>
      </w:r>
      <w:proofErr w:type="spellStart"/>
      <w:r w:rsidRPr="00985242">
        <w:rPr>
          <w:rFonts w:ascii="Times New Roman" w:hAnsi="Times New Roman"/>
          <w:sz w:val="24"/>
        </w:rPr>
        <w:t>сигнала</w:t>
      </w:r>
      <w:proofErr w:type="gramStart"/>
      <w:r w:rsidRPr="00985242">
        <w:rPr>
          <w:rFonts w:ascii="Times New Roman" w:hAnsi="Times New Roman"/>
          <w:sz w:val="24"/>
        </w:rPr>
        <w:t>:Ц</w:t>
      </w:r>
      <w:proofErr w:type="gramEnd"/>
      <w:r w:rsidRPr="00985242">
        <w:rPr>
          <w:rFonts w:ascii="Times New Roman" w:hAnsi="Times New Roman"/>
          <w:sz w:val="24"/>
        </w:rPr>
        <w:t>ифровая</w:t>
      </w:r>
      <w:proofErr w:type="spellEnd"/>
      <w:r w:rsidRPr="00985242">
        <w:rPr>
          <w:rFonts w:ascii="Times New Roman" w:hAnsi="Times New Roman"/>
          <w:sz w:val="24"/>
        </w:rPr>
        <w:t xml:space="preserve"> синхронизация: TMDS - HDMI (v1.4), PCI-E - </w:t>
      </w:r>
      <w:proofErr w:type="spellStart"/>
      <w:r w:rsidRPr="00985242">
        <w:rPr>
          <w:rFonts w:ascii="Times New Roman" w:hAnsi="Times New Roman"/>
          <w:sz w:val="24"/>
        </w:rPr>
        <w:t>DisplayPort</w:t>
      </w:r>
      <w:proofErr w:type="spellEnd"/>
      <w:r w:rsidRPr="00985242">
        <w:rPr>
          <w:rFonts w:ascii="Times New Roman" w:hAnsi="Times New Roman"/>
          <w:sz w:val="24"/>
        </w:rPr>
        <w:t xml:space="preserve"> (v1.2) Аналоговая синхронизация: </w:t>
      </w:r>
      <w:proofErr w:type="spellStart"/>
      <w:r w:rsidRPr="00985242">
        <w:rPr>
          <w:rFonts w:ascii="Times New Roman" w:hAnsi="Times New Roman"/>
          <w:sz w:val="24"/>
        </w:rPr>
        <w:t>Separate</w:t>
      </w:r>
      <w:proofErr w:type="spellEnd"/>
      <w:r w:rsidRPr="00985242">
        <w:rPr>
          <w:rFonts w:ascii="Times New Roman" w:hAnsi="Times New Roman"/>
          <w:sz w:val="24"/>
        </w:rPr>
        <w:t xml:space="preserve"> - RGB </w:t>
      </w:r>
      <w:proofErr w:type="spellStart"/>
      <w:r w:rsidRPr="00985242">
        <w:rPr>
          <w:rFonts w:ascii="Times New Roman" w:hAnsi="Times New Roman"/>
          <w:sz w:val="24"/>
        </w:rPr>
        <w:t>Analog</w:t>
      </w:r>
      <w:proofErr w:type="spellEnd"/>
      <w:r w:rsidRPr="00985242">
        <w:rPr>
          <w:rFonts w:ascii="Times New Roman" w:hAnsi="Times New Roman"/>
          <w:sz w:val="24"/>
        </w:rPr>
        <w:br/>
        <w:t>Цвета: не менее 16.7M</w:t>
      </w:r>
      <w:r w:rsidRPr="00985242">
        <w:rPr>
          <w:rFonts w:ascii="Times New Roman" w:hAnsi="Times New Roman"/>
          <w:sz w:val="24"/>
        </w:rPr>
        <w:br/>
        <w:t xml:space="preserve">Твердость </w:t>
      </w:r>
      <w:proofErr w:type="gramStart"/>
      <w:r w:rsidRPr="00985242">
        <w:rPr>
          <w:rFonts w:ascii="Times New Roman" w:hAnsi="Times New Roman"/>
          <w:sz w:val="24"/>
        </w:rPr>
        <w:t>ЖК панели</w:t>
      </w:r>
      <w:proofErr w:type="gramEnd"/>
      <w:r w:rsidRPr="00985242">
        <w:rPr>
          <w:rFonts w:ascii="Times New Roman" w:hAnsi="Times New Roman"/>
          <w:sz w:val="24"/>
        </w:rPr>
        <w:t>: 3H</w:t>
      </w:r>
      <w:r w:rsidRPr="00985242">
        <w:rPr>
          <w:rFonts w:ascii="Times New Roman" w:hAnsi="Times New Roman"/>
          <w:sz w:val="24"/>
        </w:rPr>
        <w:br/>
        <w:t>Размер пикселя: не менее 0.275 мм (Г) x 0.275 мм (В)</w:t>
      </w:r>
    </w:p>
    <w:sectPr w:rsidR="007E7C9D" w:rsidRPr="00985242" w:rsidSect="00473821">
      <w:pgSz w:w="11909" w:h="16838"/>
      <w:pgMar w:top="1701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D"/>
    <w:rsid w:val="0000216B"/>
    <w:rsid w:val="00027F7C"/>
    <w:rsid w:val="00041943"/>
    <w:rsid w:val="000474AF"/>
    <w:rsid w:val="00047F64"/>
    <w:rsid w:val="00061CA8"/>
    <w:rsid w:val="000853BD"/>
    <w:rsid w:val="0008673E"/>
    <w:rsid w:val="00091551"/>
    <w:rsid w:val="000929C6"/>
    <w:rsid w:val="00094A29"/>
    <w:rsid w:val="000A1E11"/>
    <w:rsid w:val="000A6DA5"/>
    <w:rsid w:val="000B5F5B"/>
    <w:rsid w:val="000C2A5B"/>
    <w:rsid w:val="000D4C27"/>
    <w:rsid w:val="000D71FB"/>
    <w:rsid w:val="001451E9"/>
    <w:rsid w:val="001467EE"/>
    <w:rsid w:val="0015166F"/>
    <w:rsid w:val="00152F96"/>
    <w:rsid w:val="00157626"/>
    <w:rsid w:val="00157877"/>
    <w:rsid w:val="001601DA"/>
    <w:rsid w:val="001E52A7"/>
    <w:rsid w:val="001F0782"/>
    <w:rsid w:val="002043AF"/>
    <w:rsid w:val="00210507"/>
    <w:rsid w:val="00221FA1"/>
    <w:rsid w:val="00224B27"/>
    <w:rsid w:val="002258F4"/>
    <w:rsid w:val="002272A7"/>
    <w:rsid w:val="00256DD7"/>
    <w:rsid w:val="0026215F"/>
    <w:rsid w:val="00263CC8"/>
    <w:rsid w:val="0029592C"/>
    <w:rsid w:val="002D0F17"/>
    <w:rsid w:val="00304A09"/>
    <w:rsid w:val="00307B1C"/>
    <w:rsid w:val="00331013"/>
    <w:rsid w:val="00367038"/>
    <w:rsid w:val="0039108A"/>
    <w:rsid w:val="003914E1"/>
    <w:rsid w:val="00397E7E"/>
    <w:rsid w:val="003A112E"/>
    <w:rsid w:val="003A3477"/>
    <w:rsid w:val="003A605A"/>
    <w:rsid w:val="003C1DE0"/>
    <w:rsid w:val="003D3EB9"/>
    <w:rsid w:val="003F2FC2"/>
    <w:rsid w:val="00413AEC"/>
    <w:rsid w:val="00415C1D"/>
    <w:rsid w:val="00434419"/>
    <w:rsid w:val="00467DA2"/>
    <w:rsid w:val="00473821"/>
    <w:rsid w:val="004862C7"/>
    <w:rsid w:val="004966BB"/>
    <w:rsid w:val="004B305F"/>
    <w:rsid w:val="004C1E3B"/>
    <w:rsid w:val="004D0F89"/>
    <w:rsid w:val="004D378D"/>
    <w:rsid w:val="005049F4"/>
    <w:rsid w:val="0051196B"/>
    <w:rsid w:val="005133E8"/>
    <w:rsid w:val="00526564"/>
    <w:rsid w:val="005360BF"/>
    <w:rsid w:val="005361B2"/>
    <w:rsid w:val="0055536E"/>
    <w:rsid w:val="005651B9"/>
    <w:rsid w:val="00567B61"/>
    <w:rsid w:val="00580E87"/>
    <w:rsid w:val="00592DA2"/>
    <w:rsid w:val="005B0183"/>
    <w:rsid w:val="005B442C"/>
    <w:rsid w:val="005E3413"/>
    <w:rsid w:val="005F1C4E"/>
    <w:rsid w:val="0062369F"/>
    <w:rsid w:val="00645B5C"/>
    <w:rsid w:val="00646F15"/>
    <w:rsid w:val="006913C7"/>
    <w:rsid w:val="006A3932"/>
    <w:rsid w:val="006B2734"/>
    <w:rsid w:val="006C058B"/>
    <w:rsid w:val="006C279B"/>
    <w:rsid w:val="006D0E81"/>
    <w:rsid w:val="006F1B65"/>
    <w:rsid w:val="00701E77"/>
    <w:rsid w:val="00704C8F"/>
    <w:rsid w:val="0071308A"/>
    <w:rsid w:val="00722A46"/>
    <w:rsid w:val="00743AB9"/>
    <w:rsid w:val="0074674C"/>
    <w:rsid w:val="0075102B"/>
    <w:rsid w:val="00752357"/>
    <w:rsid w:val="00764FD9"/>
    <w:rsid w:val="007749CE"/>
    <w:rsid w:val="00777A97"/>
    <w:rsid w:val="00793E74"/>
    <w:rsid w:val="00795A79"/>
    <w:rsid w:val="007A2EBD"/>
    <w:rsid w:val="007C3D86"/>
    <w:rsid w:val="007E6335"/>
    <w:rsid w:val="007E705A"/>
    <w:rsid w:val="007E7C9D"/>
    <w:rsid w:val="007E7D31"/>
    <w:rsid w:val="007F7E52"/>
    <w:rsid w:val="00804A49"/>
    <w:rsid w:val="00843A8F"/>
    <w:rsid w:val="00846C3B"/>
    <w:rsid w:val="00894A77"/>
    <w:rsid w:val="008B5BE9"/>
    <w:rsid w:val="008D2BD2"/>
    <w:rsid w:val="008E5CB5"/>
    <w:rsid w:val="008F02B8"/>
    <w:rsid w:val="008F451D"/>
    <w:rsid w:val="00921AAA"/>
    <w:rsid w:val="009512C3"/>
    <w:rsid w:val="00956601"/>
    <w:rsid w:val="009814F2"/>
    <w:rsid w:val="00981C79"/>
    <w:rsid w:val="00985242"/>
    <w:rsid w:val="009B3E66"/>
    <w:rsid w:val="009D5C57"/>
    <w:rsid w:val="009D782E"/>
    <w:rsid w:val="00A132A4"/>
    <w:rsid w:val="00A15997"/>
    <w:rsid w:val="00A37C67"/>
    <w:rsid w:val="00A46A5A"/>
    <w:rsid w:val="00A5733F"/>
    <w:rsid w:val="00A82930"/>
    <w:rsid w:val="00A847D6"/>
    <w:rsid w:val="00AF0551"/>
    <w:rsid w:val="00AF190E"/>
    <w:rsid w:val="00AF4991"/>
    <w:rsid w:val="00AF5F59"/>
    <w:rsid w:val="00B027FE"/>
    <w:rsid w:val="00B50CD3"/>
    <w:rsid w:val="00B65559"/>
    <w:rsid w:val="00B76FD0"/>
    <w:rsid w:val="00B77CC2"/>
    <w:rsid w:val="00B81406"/>
    <w:rsid w:val="00B82A90"/>
    <w:rsid w:val="00BB1686"/>
    <w:rsid w:val="00BC64D5"/>
    <w:rsid w:val="00BD5AD3"/>
    <w:rsid w:val="00BF1181"/>
    <w:rsid w:val="00BF6029"/>
    <w:rsid w:val="00C02523"/>
    <w:rsid w:val="00C0608B"/>
    <w:rsid w:val="00C3101A"/>
    <w:rsid w:val="00C3102B"/>
    <w:rsid w:val="00C4518C"/>
    <w:rsid w:val="00C66E9A"/>
    <w:rsid w:val="00C67984"/>
    <w:rsid w:val="00C71BA4"/>
    <w:rsid w:val="00C83500"/>
    <w:rsid w:val="00CA36C6"/>
    <w:rsid w:val="00CB56D4"/>
    <w:rsid w:val="00CD2972"/>
    <w:rsid w:val="00CE4FFA"/>
    <w:rsid w:val="00D15B1F"/>
    <w:rsid w:val="00D3137C"/>
    <w:rsid w:val="00D327A7"/>
    <w:rsid w:val="00D52DAD"/>
    <w:rsid w:val="00D72AE4"/>
    <w:rsid w:val="00DB5620"/>
    <w:rsid w:val="00DD4DDA"/>
    <w:rsid w:val="00DE2E3A"/>
    <w:rsid w:val="00DE4A2D"/>
    <w:rsid w:val="00E14140"/>
    <w:rsid w:val="00E50858"/>
    <w:rsid w:val="00E5168B"/>
    <w:rsid w:val="00E640EF"/>
    <w:rsid w:val="00E665E3"/>
    <w:rsid w:val="00E91653"/>
    <w:rsid w:val="00E97854"/>
    <w:rsid w:val="00EA67EA"/>
    <w:rsid w:val="00EA7B8F"/>
    <w:rsid w:val="00EC3457"/>
    <w:rsid w:val="00ED4661"/>
    <w:rsid w:val="00EE78CB"/>
    <w:rsid w:val="00F000C2"/>
    <w:rsid w:val="00F17FFB"/>
    <w:rsid w:val="00F31261"/>
    <w:rsid w:val="00F34917"/>
    <w:rsid w:val="00F41AD0"/>
    <w:rsid w:val="00F47768"/>
    <w:rsid w:val="00F60769"/>
    <w:rsid w:val="00F76D16"/>
    <w:rsid w:val="00FD3AD3"/>
    <w:rsid w:val="00FE6D98"/>
    <w:rsid w:val="00FE792C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5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C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dcterms:created xsi:type="dcterms:W3CDTF">2021-03-16T12:25:00Z</dcterms:created>
  <dcterms:modified xsi:type="dcterms:W3CDTF">2021-05-14T08:48:00Z</dcterms:modified>
</cp:coreProperties>
</file>