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21416" w14:textId="77777777" w:rsidR="00216C11" w:rsidRPr="00C65B99" w:rsidRDefault="00216C11" w:rsidP="00216C11">
      <w:pPr>
        <w:pStyle w:val="ConsPlusNormal"/>
        <w:jc w:val="center"/>
        <w:rPr>
          <w:rFonts w:ascii="Times New Roman" w:hAnsi="Times New Roman" w:cs="Times New Roman"/>
        </w:rPr>
      </w:pPr>
      <w:r w:rsidRPr="00C65B99">
        <w:rPr>
          <w:rFonts w:ascii="Times New Roman" w:hAnsi="Times New Roman" w:cs="Times New Roman"/>
        </w:rPr>
        <w:t xml:space="preserve">ТЕХНИЧЕСКОЕ ЗАДАНИЕ </w:t>
      </w:r>
    </w:p>
    <w:p w14:paraId="2FE96A48" w14:textId="77777777" w:rsidR="00216C11" w:rsidRPr="00C65B99" w:rsidRDefault="00216C11" w:rsidP="00216C11">
      <w:pPr>
        <w:pStyle w:val="ConsPlusNormal"/>
        <w:jc w:val="both"/>
        <w:rPr>
          <w:rFonts w:ascii="Times New Roman" w:hAnsi="Times New Roman" w:cs="Times New Roman"/>
        </w:rPr>
      </w:pPr>
    </w:p>
    <w:p w14:paraId="289F2147" w14:textId="77777777" w:rsidR="00216C11" w:rsidRPr="00C65B99" w:rsidRDefault="00216C11" w:rsidP="00216C11">
      <w:pPr>
        <w:pStyle w:val="ConsPlusNormal"/>
        <w:jc w:val="both"/>
        <w:rPr>
          <w:rFonts w:ascii="Times New Roman" w:hAnsi="Times New Roman" w:cs="Times New Roman"/>
        </w:rPr>
      </w:pPr>
    </w:p>
    <w:p w14:paraId="7BCC6174" w14:textId="77777777" w:rsidR="00216C11" w:rsidRPr="00C65B99" w:rsidRDefault="00216C11" w:rsidP="00216C11">
      <w:pPr>
        <w:pStyle w:val="ConsPlusNormal"/>
        <w:ind w:left="720"/>
        <w:jc w:val="center"/>
        <w:rPr>
          <w:rFonts w:ascii="Times New Roman" w:hAnsi="Times New Roman" w:cs="Times New Roman"/>
          <w:b/>
          <w:color w:val="000000" w:themeColor="text1"/>
          <w:szCs w:val="22"/>
        </w:rPr>
      </w:pPr>
      <w:r w:rsidRPr="00C65B99">
        <w:rPr>
          <w:rFonts w:ascii="Times New Roman" w:hAnsi="Times New Roman" w:cs="Times New Roman"/>
          <w:b/>
          <w:color w:val="000000" w:themeColor="text1"/>
          <w:szCs w:val="22"/>
        </w:rPr>
        <w:t>Функциональные, технические и качественные характеристики, эксплуатационные характеристики объекта закупки</w:t>
      </w:r>
    </w:p>
    <w:p w14:paraId="6AC395FA" w14:textId="77777777" w:rsidR="00216C11" w:rsidRPr="00C65B99" w:rsidRDefault="00216C11" w:rsidP="00216C11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6C5D74F4" w14:textId="77777777" w:rsidR="00216C11" w:rsidRPr="00C65B99" w:rsidRDefault="00216C11" w:rsidP="00216C11">
      <w:pPr>
        <w:pStyle w:val="ConsPlusNormal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E65DE">
        <w:rPr>
          <w:rFonts w:ascii="Times New Roman" w:eastAsia="Calibri" w:hAnsi="Times New Roman" w:cs="Times New Roman"/>
          <w:szCs w:val="22"/>
          <w:lang w:eastAsia="en-US"/>
        </w:rPr>
        <w:t xml:space="preserve">Качество и комплектность поставляемого товара должны соответствовать Федеральному закону от 02.01.2000г. № 29-ФЗ «О качестве и безопасности пищевых продуктов»; ТР ТС 005 /2011 </w:t>
      </w:r>
      <w:proofErr w:type="gramStart"/>
      <w:r w:rsidRPr="00CE65DE">
        <w:rPr>
          <w:rFonts w:ascii="Times New Roman" w:eastAsia="Calibri" w:hAnsi="Times New Roman" w:cs="Times New Roman"/>
          <w:szCs w:val="22"/>
          <w:lang w:eastAsia="en-US"/>
        </w:rPr>
        <w:t>« О</w:t>
      </w:r>
      <w:proofErr w:type="gramEnd"/>
      <w:r w:rsidRPr="00CE65DE">
        <w:rPr>
          <w:rFonts w:ascii="Times New Roman" w:eastAsia="Calibri" w:hAnsi="Times New Roman" w:cs="Times New Roman"/>
          <w:szCs w:val="22"/>
          <w:lang w:eastAsia="en-US"/>
        </w:rPr>
        <w:t xml:space="preserve"> безопасности упаковки», ТР ТС 021/2011 «О безопасности пищевой продукции»</w:t>
      </w:r>
    </w:p>
    <w:p w14:paraId="585CAC60" w14:textId="77777777" w:rsidR="00216C11" w:rsidRPr="00C65B99" w:rsidRDefault="00216C11" w:rsidP="00216C11">
      <w:pPr>
        <w:pStyle w:val="ConsPlusNormal"/>
        <w:ind w:lef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5B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Конкретные показатели товара</w:t>
      </w:r>
    </w:p>
    <w:p w14:paraId="764DC2E7" w14:textId="77777777" w:rsidR="00216C11" w:rsidRPr="00C65B99" w:rsidRDefault="00216C11" w:rsidP="00216C1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1"/>
        <w:gridCol w:w="2516"/>
        <w:gridCol w:w="4373"/>
        <w:gridCol w:w="1695"/>
      </w:tblGrid>
      <w:tr w:rsidR="00216C11" w:rsidRPr="00C65B99" w14:paraId="7744862D" w14:textId="77777777" w:rsidTr="00DA7CCC">
        <w:tc>
          <w:tcPr>
            <w:tcW w:w="407" w:type="pct"/>
          </w:tcPr>
          <w:p w14:paraId="203B0491" w14:textId="77777777" w:rsidR="00216C11" w:rsidRPr="00C65B99" w:rsidRDefault="00216C11" w:rsidP="00DA7C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5B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346" w:type="pct"/>
          </w:tcPr>
          <w:p w14:paraId="132AF0D7" w14:textId="77777777" w:rsidR="00216C11" w:rsidRPr="00C65B99" w:rsidRDefault="00216C11" w:rsidP="00DA7C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5B99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340" w:type="pct"/>
          </w:tcPr>
          <w:p w14:paraId="71662A7D" w14:textId="77777777" w:rsidR="00216C11" w:rsidRPr="00C65B99" w:rsidRDefault="00216C11" w:rsidP="00DA7C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5B99">
              <w:rPr>
                <w:rFonts w:ascii="Times New Roman" w:hAnsi="Times New Roman" w:cs="Times New Roman"/>
              </w:rPr>
              <w:t>Конкретные показатели Товара</w:t>
            </w:r>
          </w:p>
        </w:tc>
        <w:tc>
          <w:tcPr>
            <w:tcW w:w="907" w:type="pct"/>
          </w:tcPr>
          <w:p w14:paraId="7778FB10" w14:textId="77777777" w:rsidR="00216C11" w:rsidRPr="00C65B99" w:rsidRDefault="00216C11" w:rsidP="00DA7CC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5B99">
              <w:rPr>
                <w:rFonts w:ascii="Times New Roman" w:hAnsi="Times New Roman" w:cs="Times New Roman"/>
              </w:rPr>
              <w:t>Наименование страны происхождения Товара</w:t>
            </w:r>
          </w:p>
        </w:tc>
      </w:tr>
      <w:tr w:rsidR="00216C11" w:rsidRPr="00C65B99" w14:paraId="4D8CEE84" w14:textId="77777777" w:rsidTr="00DA7CCC">
        <w:tc>
          <w:tcPr>
            <w:tcW w:w="407" w:type="pct"/>
          </w:tcPr>
          <w:p w14:paraId="1ADC65CF" w14:textId="77777777" w:rsidR="00216C11" w:rsidRPr="00C65B99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46" w:type="pct"/>
          </w:tcPr>
          <w:p w14:paraId="143A7A9D" w14:textId="77777777" w:rsidR="00216C11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Хлеб украинский новый формовой </w:t>
            </w:r>
          </w:p>
          <w:p w14:paraId="227E864B" w14:textId="77777777" w:rsidR="00216C11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0,67</w:t>
            </w:r>
          </w:p>
          <w:p w14:paraId="6AF2B9FE" w14:textId="77777777" w:rsidR="00216C11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ГОСТ 2077-84</w:t>
            </w:r>
          </w:p>
        </w:tc>
        <w:tc>
          <w:tcPr>
            <w:tcW w:w="2340" w:type="pct"/>
          </w:tcPr>
          <w:p w14:paraId="7CD641CD" w14:textId="77777777" w:rsidR="00216C11" w:rsidRPr="00011E16" w:rsidRDefault="00216C11" w:rsidP="00DA7CCC">
            <w:pPr>
              <w:pStyle w:val="ConsPlusNormal"/>
              <w:rPr>
                <w:rFonts w:ascii="Arial" w:hAnsi="Arial" w:cs="Arial"/>
                <w:color w:val="000000"/>
                <w:sz w:val="19"/>
                <w:szCs w:val="19"/>
                <w:shd w:val="clear" w:color="auto" w:fill="F4D9B8"/>
              </w:rPr>
            </w:pPr>
            <w:r>
              <w:rPr>
                <w:rFonts w:ascii="Times New Roman" w:hAnsi="Times New Roman" w:cs="Times New Roman"/>
              </w:rPr>
              <w:t xml:space="preserve">Хлеб ржаной, </w:t>
            </w:r>
            <w:proofErr w:type="spellStart"/>
            <w:r>
              <w:rPr>
                <w:rFonts w:ascii="Times New Roman" w:hAnsi="Times New Roman" w:cs="Times New Roman"/>
              </w:rPr>
              <w:t>ржано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-пшеничный и пшенично – ржаной, массой 0,67 кг </w:t>
            </w:r>
          </w:p>
          <w:p w14:paraId="42A7517B" w14:textId="77777777" w:rsidR="00216C11" w:rsidRPr="00C65B99" w:rsidRDefault="00216C11" w:rsidP="00DA7CC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ГОСТ 2077-84,</w:t>
            </w:r>
            <w:r w:rsidRPr="00CE65DE">
              <w:rPr>
                <w:rFonts w:ascii="Times New Roman" w:eastAsia="Calibri" w:hAnsi="Times New Roman" w:cs="Times New Roman"/>
                <w:szCs w:val="22"/>
                <w:lang w:eastAsia="en-US"/>
              </w:rPr>
              <w:t xml:space="preserve"> Качество и комплектность поставляемого товара должны соответствовать Федеральному закону от 02.01.2000г. № 29-ФЗ «О качестве и безопасности пищевых продуктов»; ТР ТС 005 /2011 </w:t>
            </w:r>
            <w:proofErr w:type="gramStart"/>
            <w:r w:rsidRPr="00CE65DE">
              <w:rPr>
                <w:rFonts w:ascii="Times New Roman" w:eastAsia="Calibri" w:hAnsi="Times New Roman" w:cs="Times New Roman"/>
                <w:szCs w:val="22"/>
                <w:lang w:eastAsia="en-US"/>
              </w:rPr>
              <w:t>« О</w:t>
            </w:r>
            <w:proofErr w:type="gramEnd"/>
            <w:r w:rsidRPr="00CE65DE">
              <w:rPr>
                <w:rFonts w:ascii="Times New Roman" w:eastAsia="Calibri" w:hAnsi="Times New Roman" w:cs="Times New Roman"/>
                <w:szCs w:val="22"/>
                <w:lang w:eastAsia="en-US"/>
              </w:rPr>
              <w:t xml:space="preserve"> безопасности упаковки», ТР ТС 021/2011 «О безопасности пищевой продукции»</w:t>
            </w:r>
          </w:p>
          <w:p w14:paraId="27EDA6D7" w14:textId="77777777" w:rsidR="00216C11" w:rsidRPr="00113F50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срок годности 3 суток</w:t>
            </w:r>
          </w:p>
        </w:tc>
        <w:tc>
          <w:tcPr>
            <w:tcW w:w="907" w:type="pct"/>
          </w:tcPr>
          <w:p w14:paraId="632640B3" w14:textId="77777777" w:rsidR="00216C11" w:rsidRPr="00113F50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 w:rsidRPr="00B76A21">
              <w:rPr>
                <w:rFonts w:ascii="Times New Roman" w:hAnsi="Times New Roman" w:cs="Times New Roman"/>
                <w:color w:val="000000"/>
                <w:szCs w:val="22"/>
              </w:rPr>
              <w:t>Российская Федерация</w:t>
            </w:r>
          </w:p>
        </w:tc>
      </w:tr>
      <w:tr w:rsidR="00216C11" w:rsidRPr="00C65B99" w14:paraId="23F0F9ED" w14:textId="77777777" w:rsidTr="00DA7CCC">
        <w:tc>
          <w:tcPr>
            <w:tcW w:w="407" w:type="pct"/>
          </w:tcPr>
          <w:p w14:paraId="32A70F7A" w14:textId="77777777" w:rsidR="00216C11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346" w:type="pct"/>
          </w:tcPr>
          <w:p w14:paraId="4E0986C6" w14:textId="77777777" w:rsidR="00216C11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Нарезной батон ГОСТ 27844-88</w:t>
            </w:r>
          </w:p>
          <w:p w14:paraId="5E843065" w14:textId="77777777" w:rsidR="00216C11" w:rsidRPr="005556F1" w:rsidRDefault="00216C11" w:rsidP="00DA7CC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 кг</w:t>
            </w:r>
          </w:p>
        </w:tc>
        <w:tc>
          <w:tcPr>
            <w:tcW w:w="2340" w:type="pct"/>
          </w:tcPr>
          <w:p w14:paraId="10418410" w14:textId="77777777" w:rsidR="00216C11" w:rsidRPr="00B76A21" w:rsidRDefault="00216C11" w:rsidP="00DA7CCC">
            <w:pPr>
              <w:pStyle w:val="a3"/>
              <w:rPr>
                <w:rFonts w:ascii="Times New Roman" w:hAnsi="Times New Roman"/>
              </w:rPr>
            </w:pPr>
            <w:r w:rsidRPr="00B76A21">
              <w:rPr>
                <w:rFonts w:ascii="Times New Roman" w:hAnsi="Times New Roman"/>
              </w:rPr>
              <w:t>Батон нарезной из пшеничной муки первого сорта подовый, упакованный, массой 0,4 кг. Качество и комплектность поставляемого товара соответствуют Федеральному закону от 02.01.2000г. №29-ФЗ «О качестве и безопасности пищевых продуктов», ТР ТС 005/2011 «О безопасности упаковки», ТР ТС 021/2011 «О безопасности пищевой продукции.</w:t>
            </w:r>
            <w:r>
              <w:rPr>
                <w:rFonts w:ascii="Times New Roman" w:hAnsi="Times New Roman"/>
              </w:rPr>
              <w:t xml:space="preserve"> </w:t>
            </w:r>
            <w:r w:rsidRPr="00B76A21">
              <w:rPr>
                <w:rFonts w:ascii="Times New Roman" w:hAnsi="Times New Roman"/>
              </w:rPr>
              <w:t xml:space="preserve">Батон нарезной выработан по </w:t>
            </w:r>
            <w:proofErr w:type="gramStart"/>
            <w:r w:rsidRPr="00B76A21">
              <w:rPr>
                <w:rFonts w:ascii="Times New Roman" w:hAnsi="Times New Roman"/>
              </w:rPr>
              <w:t>ГОСТ  27844</w:t>
            </w:r>
            <w:proofErr w:type="gramEnd"/>
            <w:r w:rsidRPr="00B76A21">
              <w:rPr>
                <w:rFonts w:ascii="Times New Roman" w:hAnsi="Times New Roman"/>
              </w:rPr>
              <w:t>-88 "Изделия булочные. Технические условия", срок годности 3 суток.</w:t>
            </w:r>
          </w:p>
          <w:p w14:paraId="3C740678" w14:textId="77777777" w:rsidR="00216C11" w:rsidRPr="005556F1" w:rsidRDefault="00216C11" w:rsidP="00DA7CCC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907" w:type="pct"/>
          </w:tcPr>
          <w:p w14:paraId="4A290D53" w14:textId="77777777" w:rsidR="00216C11" w:rsidRPr="005556F1" w:rsidRDefault="00216C11" w:rsidP="00DA7CCC">
            <w:pPr>
              <w:pStyle w:val="ConsPlusNormal"/>
              <w:rPr>
                <w:rFonts w:ascii="Times New Roman" w:hAnsi="Times New Roman"/>
              </w:rPr>
            </w:pPr>
            <w:r w:rsidRPr="00B76A21">
              <w:rPr>
                <w:rFonts w:ascii="Times New Roman" w:hAnsi="Times New Roman" w:cs="Times New Roman"/>
                <w:color w:val="000000"/>
                <w:szCs w:val="22"/>
              </w:rPr>
              <w:t>Российская Федерация</w:t>
            </w:r>
          </w:p>
        </w:tc>
      </w:tr>
    </w:tbl>
    <w:p w14:paraId="6EB0CB97" w14:textId="77777777" w:rsidR="00216C11" w:rsidRPr="00C65B99" w:rsidRDefault="00216C11" w:rsidP="00216C11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sectPr w:rsidR="00216C11" w:rsidRPr="00C65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11"/>
    <w:rsid w:val="00216C11"/>
    <w:rsid w:val="00EC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64E31"/>
  <w15:chartTrackingRefBased/>
  <w15:docId w15:val="{F943F6E2-90CA-4897-8695-0C588152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C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C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216C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Елатанцева</dc:creator>
  <cp:keywords/>
  <dc:description/>
  <cp:lastModifiedBy>Юлия Елатанцева</cp:lastModifiedBy>
  <cp:revision>2</cp:revision>
  <dcterms:created xsi:type="dcterms:W3CDTF">2022-06-21T11:32:00Z</dcterms:created>
  <dcterms:modified xsi:type="dcterms:W3CDTF">2022-06-21T11:51:00Z</dcterms:modified>
</cp:coreProperties>
</file>