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95329A" w14:textId="77777777" w:rsidR="00E74892" w:rsidRPr="00E74892" w:rsidRDefault="00E74892" w:rsidP="00E74892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hAnsi="Times New Roman"/>
          <w:szCs w:val="20"/>
        </w:rPr>
      </w:pPr>
      <w:r w:rsidRPr="00E74892">
        <w:rPr>
          <w:rFonts w:ascii="Times New Roman" w:hAnsi="Times New Roman"/>
          <w:szCs w:val="20"/>
        </w:rPr>
        <w:t xml:space="preserve">ТЕХНИЧЕСКОЕ ЗАДАНИЕ </w:t>
      </w:r>
    </w:p>
    <w:p w14:paraId="5FC33EF8" w14:textId="77777777" w:rsidR="00E74892" w:rsidRPr="00E74892" w:rsidRDefault="00E74892" w:rsidP="00E74892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hAnsi="Times New Roman"/>
          <w:szCs w:val="20"/>
        </w:rPr>
      </w:pPr>
    </w:p>
    <w:p w14:paraId="6053A834" w14:textId="77777777" w:rsidR="00E74892" w:rsidRPr="00E74892" w:rsidRDefault="00E74892" w:rsidP="00E74892">
      <w:pPr>
        <w:widowControl w:val="0"/>
        <w:autoSpaceDE w:val="0"/>
        <w:autoSpaceDN w:val="0"/>
        <w:spacing w:after="0" w:line="240" w:lineRule="auto"/>
        <w:ind w:left="720"/>
        <w:jc w:val="center"/>
        <w:rPr>
          <w:rFonts w:ascii="Times New Roman" w:hAnsi="Times New Roman"/>
          <w:b/>
          <w:color w:val="000000"/>
        </w:rPr>
      </w:pPr>
      <w:r w:rsidRPr="00E74892">
        <w:rPr>
          <w:rFonts w:ascii="Times New Roman" w:hAnsi="Times New Roman"/>
          <w:b/>
          <w:color w:val="000000"/>
        </w:rPr>
        <w:t>Функциональные, технические и качественные характеристики, эксплуатационные характеристики объекта закупки</w:t>
      </w:r>
    </w:p>
    <w:p w14:paraId="0468B341" w14:textId="77777777" w:rsidR="00E74892" w:rsidRPr="00E74892" w:rsidRDefault="00E74892" w:rsidP="00E74892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hAnsi="Times New Roman"/>
          <w:b/>
          <w:color w:val="000000"/>
          <w:szCs w:val="20"/>
        </w:rPr>
      </w:pPr>
    </w:p>
    <w:p w14:paraId="3FB1685B" w14:textId="77777777" w:rsidR="00E74892" w:rsidRPr="00E74892" w:rsidRDefault="00E74892" w:rsidP="00E74892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hAnsi="Times New Roman"/>
          <w:szCs w:val="20"/>
        </w:rPr>
      </w:pPr>
      <w:r w:rsidRPr="00E74892">
        <w:rPr>
          <w:rFonts w:ascii="Times New Roman" w:eastAsia="Calibri" w:hAnsi="Times New Roman"/>
          <w:lang w:eastAsia="en-US"/>
        </w:rPr>
        <w:t xml:space="preserve">       Качество и комплектность поставляемого товара должны соответствовать Федеральному закону от 02.01.2000г. № 29-ФЗ «О качестве и безопасности пищевых продуктов»; ТР ТС 005/2011 «О безопасности упаковки»; ТР ТС 021/2011 «О безопасности пищевой продукции». Товар должен быть выработан по ГОСТ 31962-2013 «Мясо кур (тушки кур, цыплят-бройлеров и их части). Технические условия». Наименование мяса птицы: Цыплята-бройлеры</w:t>
      </w:r>
    </w:p>
    <w:p w14:paraId="13FD3730" w14:textId="77777777" w:rsidR="00E74892" w:rsidRPr="00E74892" w:rsidRDefault="00E74892" w:rsidP="00E74892">
      <w:pPr>
        <w:widowControl w:val="0"/>
        <w:autoSpaceDE w:val="0"/>
        <w:autoSpaceDN w:val="0"/>
        <w:spacing w:after="0" w:line="240" w:lineRule="auto"/>
        <w:jc w:val="right"/>
        <w:outlineLvl w:val="1"/>
        <w:rPr>
          <w:rFonts w:ascii="Times New Roman" w:hAnsi="Times New Roman"/>
          <w:b/>
          <w:sz w:val="24"/>
          <w:szCs w:val="24"/>
        </w:rPr>
      </w:pPr>
    </w:p>
    <w:p w14:paraId="743AF4E4" w14:textId="77777777" w:rsidR="00E74892" w:rsidRPr="00E74892" w:rsidRDefault="00E74892" w:rsidP="00E74892">
      <w:pPr>
        <w:widowControl w:val="0"/>
        <w:autoSpaceDE w:val="0"/>
        <w:autoSpaceDN w:val="0"/>
        <w:spacing w:after="0" w:line="240" w:lineRule="auto"/>
        <w:ind w:left="720"/>
        <w:jc w:val="center"/>
        <w:rPr>
          <w:rFonts w:ascii="Times New Roman" w:hAnsi="Times New Roman"/>
          <w:b/>
          <w:color w:val="000000"/>
          <w:sz w:val="24"/>
          <w:szCs w:val="24"/>
        </w:rPr>
      </w:pPr>
      <w:r w:rsidRPr="00E74892">
        <w:rPr>
          <w:rFonts w:ascii="Times New Roman" w:hAnsi="Times New Roman"/>
          <w:b/>
          <w:color w:val="000000"/>
          <w:sz w:val="24"/>
          <w:szCs w:val="24"/>
        </w:rPr>
        <w:t>Конкретные показатели товара</w:t>
      </w:r>
    </w:p>
    <w:p w14:paraId="14D1C179" w14:textId="77777777" w:rsidR="00E74892" w:rsidRPr="00E74892" w:rsidRDefault="00E74892" w:rsidP="00E74892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hAnsi="Times New Roman"/>
          <w:szCs w:val="2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772"/>
        <w:gridCol w:w="3408"/>
        <w:gridCol w:w="2762"/>
        <w:gridCol w:w="2536"/>
      </w:tblGrid>
      <w:tr w:rsidR="00E74892" w:rsidRPr="00E74892" w14:paraId="5406E015" w14:textId="77777777" w:rsidTr="007118F7">
        <w:tc>
          <w:tcPr>
            <w:tcW w:w="407" w:type="pct"/>
          </w:tcPr>
          <w:p w14:paraId="4DF7EF23" w14:textId="77777777" w:rsidR="00E74892" w:rsidRPr="00E74892" w:rsidRDefault="00E74892" w:rsidP="00E7489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Cs w:val="20"/>
              </w:rPr>
            </w:pPr>
            <w:r w:rsidRPr="00E74892">
              <w:rPr>
                <w:rFonts w:ascii="Times New Roman" w:hAnsi="Times New Roman"/>
                <w:szCs w:val="20"/>
              </w:rPr>
              <w:t>N п/п</w:t>
            </w:r>
          </w:p>
        </w:tc>
        <w:tc>
          <w:tcPr>
            <w:tcW w:w="1798" w:type="pct"/>
          </w:tcPr>
          <w:p w14:paraId="3B9DE3B0" w14:textId="77777777" w:rsidR="00E74892" w:rsidRPr="00E74892" w:rsidRDefault="00E74892" w:rsidP="00E7489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Cs w:val="20"/>
              </w:rPr>
            </w:pPr>
            <w:r w:rsidRPr="00E74892">
              <w:rPr>
                <w:rFonts w:ascii="Times New Roman" w:hAnsi="Times New Roman"/>
                <w:szCs w:val="20"/>
              </w:rPr>
              <w:t>Наименование товара</w:t>
            </w:r>
          </w:p>
        </w:tc>
        <w:tc>
          <w:tcPr>
            <w:tcW w:w="1457" w:type="pct"/>
          </w:tcPr>
          <w:p w14:paraId="3334A5D7" w14:textId="77777777" w:rsidR="00E74892" w:rsidRPr="00E74892" w:rsidRDefault="00E74892" w:rsidP="00E7489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Cs w:val="20"/>
              </w:rPr>
            </w:pPr>
            <w:r w:rsidRPr="00E74892">
              <w:rPr>
                <w:rFonts w:ascii="Times New Roman" w:hAnsi="Times New Roman"/>
                <w:szCs w:val="20"/>
              </w:rPr>
              <w:t>Конкретные показатели Товара</w:t>
            </w:r>
          </w:p>
        </w:tc>
        <w:tc>
          <w:tcPr>
            <w:tcW w:w="1338" w:type="pct"/>
          </w:tcPr>
          <w:p w14:paraId="05CAE6DA" w14:textId="77777777" w:rsidR="00E74892" w:rsidRPr="00E74892" w:rsidRDefault="00E74892" w:rsidP="00E7489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Cs w:val="20"/>
              </w:rPr>
            </w:pPr>
            <w:r w:rsidRPr="00E74892">
              <w:rPr>
                <w:rFonts w:ascii="Times New Roman" w:hAnsi="Times New Roman"/>
                <w:szCs w:val="20"/>
              </w:rPr>
              <w:t>Наименование страны происхождения Товара</w:t>
            </w:r>
          </w:p>
        </w:tc>
      </w:tr>
      <w:tr w:rsidR="00E74892" w:rsidRPr="00E74892" w14:paraId="01413070" w14:textId="77777777" w:rsidTr="007118F7">
        <w:tc>
          <w:tcPr>
            <w:tcW w:w="407" w:type="pct"/>
          </w:tcPr>
          <w:p w14:paraId="26CF69E3" w14:textId="77777777" w:rsidR="00E74892" w:rsidRPr="00E74892" w:rsidRDefault="00E74892" w:rsidP="00E7489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/>
                <w:szCs w:val="20"/>
              </w:rPr>
            </w:pPr>
            <w:r w:rsidRPr="00E74892">
              <w:rPr>
                <w:rFonts w:ascii="Times New Roman" w:hAnsi="Times New Roman"/>
                <w:szCs w:val="20"/>
              </w:rPr>
              <w:t>1</w:t>
            </w:r>
          </w:p>
        </w:tc>
        <w:tc>
          <w:tcPr>
            <w:tcW w:w="1798" w:type="pct"/>
          </w:tcPr>
          <w:p w14:paraId="7E1DDE49" w14:textId="77777777" w:rsidR="00E74892" w:rsidRPr="00E74892" w:rsidRDefault="00E74892" w:rsidP="00E7489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/>
                <w:szCs w:val="20"/>
              </w:rPr>
            </w:pPr>
            <w:r w:rsidRPr="00E74892">
              <w:rPr>
                <w:rFonts w:ascii="Times New Roman" w:hAnsi="Times New Roman"/>
                <w:szCs w:val="20"/>
              </w:rPr>
              <w:t>Мясо сельскохозяйственной птицы охлажденное</w:t>
            </w:r>
          </w:p>
        </w:tc>
        <w:tc>
          <w:tcPr>
            <w:tcW w:w="1457" w:type="pct"/>
          </w:tcPr>
          <w:p w14:paraId="5AE598E5" w14:textId="77777777" w:rsidR="00E74892" w:rsidRPr="00E74892" w:rsidRDefault="00E74892" w:rsidP="00E7489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/>
                <w:szCs w:val="20"/>
              </w:rPr>
            </w:pPr>
            <w:r w:rsidRPr="00E74892">
              <w:rPr>
                <w:rFonts w:ascii="Times New Roman" w:hAnsi="Times New Roman"/>
                <w:szCs w:val="20"/>
              </w:rPr>
              <w:t>Мясо сельскохозяйственной птицы охлажденное. Вид мяса по способу разделки: Тушка.  Сорт: Первый. Вид тушек: потрошёные. Товар должен быть выработан по ГОСТ 31962-2013 «Мясо кур (тушки кур, цыплят-бройлеров и их части). Технические условия». Наименование мяса птицы: Цыплята-бройлеры.</w:t>
            </w:r>
          </w:p>
          <w:p w14:paraId="35276521" w14:textId="77777777" w:rsidR="00E74892" w:rsidRPr="00E74892" w:rsidRDefault="00E74892" w:rsidP="00E7489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/>
                <w:szCs w:val="20"/>
              </w:rPr>
            </w:pPr>
          </w:p>
          <w:p w14:paraId="435F77F5" w14:textId="77777777" w:rsidR="00E74892" w:rsidRPr="00E74892" w:rsidRDefault="00E74892" w:rsidP="00E7489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/>
                <w:szCs w:val="20"/>
              </w:rPr>
            </w:pPr>
          </w:p>
        </w:tc>
        <w:tc>
          <w:tcPr>
            <w:tcW w:w="1338" w:type="pct"/>
          </w:tcPr>
          <w:p w14:paraId="4089CB18" w14:textId="77777777" w:rsidR="00E74892" w:rsidRPr="00E74892" w:rsidRDefault="00E74892" w:rsidP="00E7489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/>
                <w:szCs w:val="20"/>
              </w:rPr>
            </w:pPr>
            <w:r w:rsidRPr="00E74892">
              <w:rPr>
                <w:rFonts w:ascii="Times New Roman" w:hAnsi="Times New Roman"/>
                <w:szCs w:val="20"/>
              </w:rPr>
              <w:t>Российская Федерация</w:t>
            </w:r>
          </w:p>
        </w:tc>
      </w:tr>
    </w:tbl>
    <w:p w14:paraId="52E0D6F6" w14:textId="77777777" w:rsidR="005A6FE0" w:rsidRPr="00D065F2" w:rsidRDefault="005A6FE0" w:rsidP="00C76632">
      <w:pPr>
        <w:jc w:val="right"/>
        <w:rPr>
          <w:rFonts w:ascii="Times New Roman" w:hAnsi="Times New Roman"/>
          <w:b/>
          <w:sz w:val="24"/>
          <w:szCs w:val="24"/>
        </w:rPr>
      </w:pPr>
    </w:p>
    <w:sectPr w:rsidR="005A6FE0" w:rsidRPr="00D065F2" w:rsidSect="006F5321">
      <w:pgSz w:w="11906" w:h="16838"/>
      <w:pgMar w:top="567" w:right="851" w:bottom="56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6E36997"/>
    <w:multiLevelType w:val="hybridMultilevel"/>
    <w:tmpl w:val="260A9674"/>
    <w:lvl w:ilvl="0" w:tplc="3EF47194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1"/>
        <w:szCs w:val="21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73169F2"/>
    <w:multiLevelType w:val="multilevel"/>
    <w:tmpl w:val="A5DA38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A70426B"/>
    <w:multiLevelType w:val="hybridMultilevel"/>
    <w:tmpl w:val="41A25746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E594ACC"/>
    <w:multiLevelType w:val="hybridMultilevel"/>
    <w:tmpl w:val="6FEC18FA"/>
    <w:lvl w:ilvl="0" w:tplc="4DA892B0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43F025B"/>
    <w:multiLevelType w:val="hybridMultilevel"/>
    <w:tmpl w:val="44246B5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ED523A8"/>
    <w:multiLevelType w:val="hybridMultilevel"/>
    <w:tmpl w:val="4D262756"/>
    <w:lvl w:ilvl="0" w:tplc="1F0A13F0">
      <w:start w:val="1"/>
      <w:numFmt w:val="decimal"/>
      <w:lvlText w:val="%1."/>
      <w:lvlJc w:val="left"/>
      <w:pPr>
        <w:ind w:left="855" w:hanging="49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3C0563D"/>
    <w:multiLevelType w:val="hybridMultilevel"/>
    <w:tmpl w:val="487877FE"/>
    <w:lvl w:ilvl="0" w:tplc="B4BE8276">
      <w:start w:val="1"/>
      <w:numFmt w:val="decimal"/>
      <w:lvlText w:val="%1."/>
      <w:lvlJc w:val="left"/>
      <w:pPr>
        <w:tabs>
          <w:tab w:val="num" w:pos="1500"/>
        </w:tabs>
        <w:ind w:left="1500" w:hanging="960"/>
      </w:pPr>
      <w:rPr>
        <w:color w:val="000000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 w15:restartNumberingAfterBreak="0">
    <w:nsid w:val="79F15829"/>
    <w:multiLevelType w:val="hybridMultilevel"/>
    <w:tmpl w:val="2B083BA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</w:num>
  <w:num w:numId="7">
    <w:abstractNumId w:val="3"/>
  </w:num>
  <w:num w:numId="8">
    <w:abstractNumId w:val="6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A7784"/>
    <w:rsid w:val="00053CCC"/>
    <w:rsid w:val="00053E75"/>
    <w:rsid w:val="00063CF0"/>
    <w:rsid w:val="000A02FC"/>
    <w:rsid w:val="000A0CA9"/>
    <w:rsid w:val="000A679B"/>
    <w:rsid w:val="000E3C5B"/>
    <w:rsid w:val="00104E80"/>
    <w:rsid w:val="001313AB"/>
    <w:rsid w:val="00181836"/>
    <w:rsid w:val="001C4A89"/>
    <w:rsid w:val="00233A34"/>
    <w:rsid w:val="00254F66"/>
    <w:rsid w:val="00263E96"/>
    <w:rsid w:val="00296211"/>
    <w:rsid w:val="002A7784"/>
    <w:rsid w:val="002D07F6"/>
    <w:rsid w:val="002E28B8"/>
    <w:rsid w:val="002E2A15"/>
    <w:rsid w:val="002F5682"/>
    <w:rsid w:val="003327DA"/>
    <w:rsid w:val="003664EC"/>
    <w:rsid w:val="003711BB"/>
    <w:rsid w:val="003845BF"/>
    <w:rsid w:val="003846AE"/>
    <w:rsid w:val="00390FCE"/>
    <w:rsid w:val="0039325F"/>
    <w:rsid w:val="003A60F2"/>
    <w:rsid w:val="003D2B9F"/>
    <w:rsid w:val="003F5D52"/>
    <w:rsid w:val="00411F0F"/>
    <w:rsid w:val="00437193"/>
    <w:rsid w:val="00446269"/>
    <w:rsid w:val="00463B87"/>
    <w:rsid w:val="004744EB"/>
    <w:rsid w:val="00496FB3"/>
    <w:rsid w:val="004B1402"/>
    <w:rsid w:val="004C77CE"/>
    <w:rsid w:val="004D4DD7"/>
    <w:rsid w:val="00517076"/>
    <w:rsid w:val="00542B3C"/>
    <w:rsid w:val="00544E8F"/>
    <w:rsid w:val="0055169D"/>
    <w:rsid w:val="00586E99"/>
    <w:rsid w:val="005A6FE0"/>
    <w:rsid w:val="005B3547"/>
    <w:rsid w:val="005B530C"/>
    <w:rsid w:val="005D27FF"/>
    <w:rsid w:val="005D4CE6"/>
    <w:rsid w:val="00624FF6"/>
    <w:rsid w:val="006B5A86"/>
    <w:rsid w:val="006F5321"/>
    <w:rsid w:val="00712F38"/>
    <w:rsid w:val="00713379"/>
    <w:rsid w:val="00742DDF"/>
    <w:rsid w:val="0074763A"/>
    <w:rsid w:val="00767A8E"/>
    <w:rsid w:val="0078110E"/>
    <w:rsid w:val="007A745C"/>
    <w:rsid w:val="007B179C"/>
    <w:rsid w:val="007D58BF"/>
    <w:rsid w:val="008017A9"/>
    <w:rsid w:val="00871DF0"/>
    <w:rsid w:val="00872ED3"/>
    <w:rsid w:val="00892915"/>
    <w:rsid w:val="008D4940"/>
    <w:rsid w:val="00907470"/>
    <w:rsid w:val="00961826"/>
    <w:rsid w:val="00964761"/>
    <w:rsid w:val="00974AD0"/>
    <w:rsid w:val="009A69D0"/>
    <w:rsid w:val="009B20A1"/>
    <w:rsid w:val="009C098B"/>
    <w:rsid w:val="00A16A4E"/>
    <w:rsid w:val="00A35292"/>
    <w:rsid w:val="00A55AA8"/>
    <w:rsid w:val="00A83CDA"/>
    <w:rsid w:val="00AB09D7"/>
    <w:rsid w:val="00AC752C"/>
    <w:rsid w:val="00AE3092"/>
    <w:rsid w:val="00B10402"/>
    <w:rsid w:val="00B66DE6"/>
    <w:rsid w:val="00B86B76"/>
    <w:rsid w:val="00B97810"/>
    <w:rsid w:val="00C13FA3"/>
    <w:rsid w:val="00C4283C"/>
    <w:rsid w:val="00C514E1"/>
    <w:rsid w:val="00C76632"/>
    <w:rsid w:val="00CA5F18"/>
    <w:rsid w:val="00D065F2"/>
    <w:rsid w:val="00D30718"/>
    <w:rsid w:val="00D365EF"/>
    <w:rsid w:val="00D45FB2"/>
    <w:rsid w:val="00D6718C"/>
    <w:rsid w:val="00D90D2B"/>
    <w:rsid w:val="00E12681"/>
    <w:rsid w:val="00E54BDB"/>
    <w:rsid w:val="00E64890"/>
    <w:rsid w:val="00E74892"/>
    <w:rsid w:val="00E77FD8"/>
    <w:rsid w:val="00EA05D1"/>
    <w:rsid w:val="00EC6C31"/>
    <w:rsid w:val="00EE0D94"/>
    <w:rsid w:val="00F24942"/>
    <w:rsid w:val="00F42BEB"/>
    <w:rsid w:val="00F71382"/>
    <w:rsid w:val="00FA1820"/>
    <w:rsid w:val="00FB7F4B"/>
    <w:rsid w:val="00FC0379"/>
    <w:rsid w:val="00FD2BE9"/>
    <w:rsid w:val="00FE6E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A597F5"/>
  <w15:docId w15:val="{4FEE3453-DD04-44EF-B81D-472804C449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A7784"/>
    <w:pPr>
      <w:spacing w:after="200" w:line="276" w:lineRule="auto"/>
    </w:pPr>
    <w:rPr>
      <w:rFonts w:eastAsia="Times New Roman"/>
      <w:sz w:val="22"/>
      <w:szCs w:val="22"/>
    </w:rPr>
  </w:style>
  <w:style w:type="paragraph" w:styleId="1">
    <w:name w:val="heading 1"/>
    <w:basedOn w:val="a"/>
    <w:next w:val="a"/>
    <w:link w:val="10"/>
    <w:uiPriority w:val="9"/>
    <w:qFormat/>
    <w:rsid w:val="003846AE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892915"/>
    <w:pPr>
      <w:spacing w:before="200" w:after="0" w:line="271" w:lineRule="auto"/>
      <w:outlineLvl w:val="1"/>
    </w:pPr>
    <w:rPr>
      <w:rFonts w:ascii="Cambria" w:hAnsi="Cambria"/>
      <w:smallCaps/>
      <w:sz w:val="28"/>
      <w:szCs w:val="28"/>
      <w:lang w:val="en-US" w:eastAsia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caption"/>
    <w:basedOn w:val="a"/>
    <w:qFormat/>
    <w:rsid w:val="002A7784"/>
    <w:pPr>
      <w:widowControl w:val="0"/>
      <w:spacing w:after="0" w:line="240" w:lineRule="auto"/>
      <w:jc w:val="center"/>
    </w:pPr>
    <w:rPr>
      <w:rFonts w:ascii="Times New Roman" w:hAnsi="Times New Roman"/>
      <w:b/>
      <w:sz w:val="32"/>
      <w:szCs w:val="20"/>
    </w:rPr>
  </w:style>
  <w:style w:type="paragraph" w:styleId="21">
    <w:name w:val="Body Text Indent 2"/>
    <w:basedOn w:val="a"/>
    <w:link w:val="22"/>
    <w:uiPriority w:val="99"/>
    <w:rsid w:val="005B530C"/>
    <w:pPr>
      <w:spacing w:after="120" w:line="480" w:lineRule="auto"/>
      <w:ind w:left="283"/>
      <w:jc w:val="both"/>
    </w:pPr>
    <w:rPr>
      <w:rFonts w:ascii="Times New Roman" w:hAnsi="Times New Roman"/>
      <w:sz w:val="24"/>
      <w:szCs w:val="24"/>
    </w:rPr>
  </w:style>
  <w:style w:type="character" w:customStyle="1" w:styleId="22">
    <w:name w:val="Основной текст с отступом 2 Знак"/>
    <w:link w:val="21"/>
    <w:uiPriority w:val="99"/>
    <w:rsid w:val="005B530C"/>
    <w:rPr>
      <w:rFonts w:ascii="Times New Roman" w:eastAsia="Times New Roman" w:hAnsi="Times New Roman"/>
      <w:sz w:val="24"/>
      <w:szCs w:val="24"/>
    </w:rPr>
  </w:style>
  <w:style w:type="character" w:customStyle="1" w:styleId="a4">
    <w:name w:val="Основной текст Знак"/>
    <w:aliases w:val="Знак1 Знак,body text Знак,Основной текст Знак Знак Знак"/>
    <w:link w:val="a5"/>
    <w:uiPriority w:val="99"/>
    <w:semiHidden/>
    <w:locked/>
    <w:rsid w:val="00F42BEB"/>
    <w:rPr>
      <w:rFonts w:ascii="Arial" w:eastAsia="Times New Roman" w:hAnsi="Arial" w:cs="Arial"/>
      <w:color w:val="333333"/>
      <w:lang w:eastAsia="ar-SA"/>
    </w:rPr>
  </w:style>
  <w:style w:type="paragraph" w:styleId="a5">
    <w:name w:val="Body Text"/>
    <w:aliases w:val="Знак1,body text,Основной текст Знак Знак"/>
    <w:basedOn w:val="a"/>
    <w:link w:val="a4"/>
    <w:uiPriority w:val="99"/>
    <w:semiHidden/>
    <w:unhideWhenUsed/>
    <w:rsid w:val="00F42BEB"/>
    <w:pPr>
      <w:suppressAutoHyphens/>
      <w:spacing w:after="120" w:line="240" w:lineRule="auto"/>
      <w:jc w:val="both"/>
    </w:pPr>
    <w:rPr>
      <w:rFonts w:ascii="Arial" w:hAnsi="Arial" w:cs="Arial"/>
      <w:color w:val="333333"/>
      <w:sz w:val="20"/>
      <w:szCs w:val="20"/>
      <w:lang w:eastAsia="ar-SA"/>
    </w:rPr>
  </w:style>
  <w:style w:type="character" w:customStyle="1" w:styleId="11">
    <w:name w:val="Основной текст Знак1"/>
    <w:uiPriority w:val="99"/>
    <w:semiHidden/>
    <w:rsid w:val="00F42BEB"/>
    <w:rPr>
      <w:rFonts w:eastAsia="Times New Roman"/>
      <w:sz w:val="22"/>
      <w:szCs w:val="22"/>
    </w:rPr>
  </w:style>
  <w:style w:type="character" w:styleId="a6">
    <w:name w:val="Strong"/>
    <w:qFormat/>
    <w:rsid w:val="00712F38"/>
    <w:rPr>
      <w:b/>
      <w:bCs/>
    </w:rPr>
  </w:style>
  <w:style w:type="paragraph" w:styleId="a7">
    <w:name w:val="No Spacing"/>
    <w:uiPriority w:val="99"/>
    <w:qFormat/>
    <w:rsid w:val="00EE0D94"/>
    <w:rPr>
      <w:rFonts w:ascii="Arial" w:eastAsia="Times New Roman" w:hAnsi="Arial"/>
      <w:sz w:val="24"/>
    </w:rPr>
  </w:style>
  <w:style w:type="character" w:customStyle="1" w:styleId="FontStyle25">
    <w:name w:val="Font Style25"/>
    <w:rsid w:val="00EE0D94"/>
    <w:rPr>
      <w:rFonts w:ascii="Times New Roman" w:hAnsi="Times New Roman"/>
      <w:sz w:val="22"/>
    </w:rPr>
  </w:style>
  <w:style w:type="paragraph" w:customStyle="1" w:styleId="Style17">
    <w:name w:val="Style17"/>
    <w:basedOn w:val="a"/>
    <w:rsid w:val="00EE0D94"/>
    <w:pPr>
      <w:widowControl w:val="0"/>
      <w:autoSpaceDE w:val="0"/>
      <w:autoSpaceDN w:val="0"/>
      <w:adjustRightInd w:val="0"/>
      <w:spacing w:after="0" w:line="276" w:lineRule="exact"/>
      <w:ind w:firstLine="710"/>
      <w:jc w:val="both"/>
    </w:pPr>
    <w:rPr>
      <w:rFonts w:ascii="Times New Roman" w:hAnsi="Times New Roman"/>
      <w:sz w:val="24"/>
      <w:szCs w:val="24"/>
    </w:rPr>
  </w:style>
  <w:style w:type="character" w:customStyle="1" w:styleId="20">
    <w:name w:val="Заголовок 2 Знак"/>
    <w:link w:val="2"/>
    <w:uiPriority w:val="9"/>
    <w:rsid w:val="00892915"/>
    <w:rPr>
      <w:rFonts w:ascii="Cambria" w:eastAsia="Times New Roman" w:hAnsi="Cambria"/>
      <w:smallCaps/>
      <w:sz w:val="28"/>
      <w:szCs w:val="28"/>
      <w:lang w:val="en-US" w:eastAsia="en-US" w:bidi="en-US"/>
    </w:rPr>
  </w:style>
  <w:style w:type="paragraph" w:customStyle="1" w:styleId="ConsPlusNormal">
    <w:name w:val="ConsPlusNormal"/>
    <w:rsid w:val="000A0CA9"/>
    <w:pPr>
      <w:widowControl w:val="0"/>
      <w:suppressAutoHyphens/>
      <w:autoSpaceDE w:val="0"/>
      <w:ind w:firstLine="720"/>
    </w:pPr>
    <w:rPr>
      <w:rFonts w:ascii="Arial" w:eastAsia="Times New Roman" w:hAnsi="Arial" w:cs="Arial"/>
      <w:lang w:eastAsia="ar-SA"/>
    </w:rPr>
  </w:style>
  <w:style w:type="character" w:customStyle="1" w:styleId="blacktext">
    <w:name w:val="blacktext"/>
    <w:basedOn w:val="a0"/>
    <w:uiPriority w:val="99"/>
    <w:rsid w:val="000A0CA9"/>
  </w:style>
  <w:style w:type="character" w:customStyle="1" w:styleId="10">
    <w:name w:val="Заголовок 1 Знак"/>
    <w:link w:val="1"/>
    <w:uiPriority w:val="9"/>
    <w:rsid w:val="003846AE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apple-converted-space">
    <w:name w:val="apple-converted-space"/>
    <w:basedOn w:val="a0"/>
    <w:uiPriority w:val="99"/>
    <w:rsid w:val="003846AE"/>
  </w:style>
  <w:style w:type="character" w:customStyle="1" w:styleId="wmi-callto">
    <w:name w:val="wmi-callto"/>
    <w:uiPriority w:val="99"/>
    <w:rsid w:val="003846AE"/>
    <w:rPr>
      <w:rFonts w:ascii="Times New Roman" w:hAnsi="Times New Roman" w:cs="Times New Roman" w:hint="defaul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721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6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5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802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2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907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106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721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DC2C81C-33A6-481C-9D50-C6FE4E9DF5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154</Words>
  <Characters>882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pilipenkool</dc:creator>
  <cp:lastModifiedBy>Юлия Елатанцева</cp:lastModifiedBy>
  <cp:revision>8</cp:revision>
  <dcterms:created xsi:type="dcterms:W3CDTF">2021-04-20T12:23:00Z</dcterms:created>
  <dcterms:modified xsi:type="dcterms:W3CDTF">2021-12-20T11:11:00Z</dcterms:modified>
</cp:coreProperties>
</file>