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0DB" w:rsidRPr="00DB4B77" w:rsidRDefault="00DB4B77" w:rsidP="00DB4B77">
      <w:pPr>
        <w:jc w:val="right"/>
        <w:rPr>
          <w:sz w:val="28"/>
          <w:szCs w:val="28"/>
        </w:rPr>
      </w:pPr>
      <w:r w:rsidRPr="00DB4B77">
        <w:rPr>
          <w:sz w:val="28"/>
          <w:szCs w:val="28"/>
        </w:rPr>
        <w:t>Приложение № 3</w:t>
      </w:r>
    </w:p>
    <w:p w:rsidR="00DB4B77" w:rsidRPr="00DB4B77" w:rsidRDefault="00DB4B77" w:rsidP="00DB4B77">
      <w:pPr>
        <w:jc w:val="right"/>
        <w:rPr>
          <w:sz w:val="28"/>
          <w:szCs w:val="28"/>
        </w:rPr>
      </w:pPr>
    </w:p>
    <w:p w:rsidR="00DB4B77" w:rsidRPr="001A4444" w:rsidRDefault="00DB4B77" w:rsidP="00DB4B77">
      <w:pPr>
        <w:jc w:val="center"/>
        <w:rPr>
          <w:b/>
          <w:sz w:val="28"/>
          <w:szCs w:val="28"/>
        </w:rPr>
      </w:pPr>
      <w:r w:rsidRPr="001A4444">
        <w:rPr>
          <w:b/>
          <w:sz w:val="28"/>
          <w:szCs w:val="28"/>
        </w:rPr>
        <w:t>Показатели поставляемых товаров</w:t>
      </w:r>
    </w:p>
    <w:p w:rsidR="00DB4B77" w:rsidRDefault="00DB4B77" w:rsidP="00DB4B77">
      <w:pPr>
        <w:jc w:val="center"/>
        <w:rPr>
          <w:sz w:val="18"/>
          <w:szCs w:val="18"/>
        </w:rPr>
      </w:pPr>
    </w:p>
    <w:tbl>
      <w:tblPr>
        <w:tblW w:w="105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2806"/>
        <w:gridCol w:w="6945"/>
      </w:tblGrid>
      <w:tr w:rsidR="00DB4B77" w:rsidRPr="00DB4B77" w:rsidTr="00BF1ED8">
        <w:trPr>
          <w:trHeight w:val="492"/>
        </w:trPr>
        <w:tc>
          <w:tcPr>
            <w:tcW w:w="846" w:type="dxa"/>
            <w:shd w:val="clear" w:color="000000" w:fill="BFBFBF"/>
            <w:vAlign w:val="center"/>
            <w:hideMark/>
          </w:tcPr>
          <w:p w:rsidR="00DB4B77" w:rsidRPr="00DB4B77" w:rsidRDefault="00DB4B77" w:rsidP="00DB4B77">
            <w:pPr>
              <w:jc w:val="center"/>
              <w:rPr>
                <w:b/>
                <w:bCs/>
              </w:rPr>
            </w:pPr>
            <w:r w:rsidRPr="00DB4B77">
              <w:rPr>
                <w:b/>
                <w:bCs/>
              </w:rPr>
              <w:t>№</w:t>
            </w:r>
          </w:p>
        </w:tc>
        <w:tc>
          <w:tcPr>
            <w:tcW w:w="2806" w:type="dxa"/>
            <w:shd w:val="clear" w:color="000000" w:fill="BFBFBF"/>
            <w:vAlign w:val="center"/>
            <w:hideMark/>
          </w:tcPr>
          <w:p w:rsidR="00DB4B77" w:rsidRPr="00DB4B77" w:rsidRDefault="00DB4B77" w:rsidP="002B32F1">
            <w:pPr>
              <w:ind w:right="175"/>
              <w:jc w:val="center"/>
              <w:rPr>
                <w:b/>
                <w:bCs/>
              </w:rPr>
            </w:pPr>
            <w:r w:rsidRPr="00DB4B77">
              <w:rPr>
                <w:b/>
                <w:bCs/>
              </w:rPr>
              <w:t>Наименование товара</w:t>
            </w:r>
          </w:p>
        </w:tc>
        <w:tc>
          <w:tcPr>
            <w:tcW w:w="6945" w:type="dxa"/>
            <w:shd w:val="clear" w:color="000000" w:fill="BFBFBF"/>
            <w:vAlign w:val="center"/>
            <w:hideMark/>
          </w:tcPr>
          <w:p w:rsidR="00DB4B77" w:rsidRPr="00DB4B77" w:rsidRDefault="00DB4B77" w:rsidP="00DB4B77">
            <w:pPr>
              <w:ind w:right="-959"/>
              <w:jc w:val="center"/>
              <w:rPr>
                <w:b/>
                <w:bCs/>
              </w:rPr>
            </w:pPr>
            <w:r w:rsidRPr="00DB4B77">
              <w:rPr>
                <w:b/>
                <w:bCs/>
              </w:rPr>
              <w:t>Показатели товара</w:t>
            </w:r>
          </w:p>
        </w:tc>
      </w:tr>
      <w:tr w:rsidR="00434253" w:rsidRPr="003440A9" w:rsidTr="00BF1ED8">
        <w:trPr>
          <w:trHeight w:val="492"/>
        </w:trPr>
        <w:tc>
          <w:tcPr>
            <w:tcW w:w="846" w:type="dxa"/>
            <w:shd w:val="clear" w:color="000000" w:fill="FFFFFF"/>
          </w:tcPr>
          <w:p w:rsidR="00434253" w:rsidRPr="005B2FA3" w:rsidRDefault="00434253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shd w:val="clear" w:color="000000" w:fill="FFFFFF"/>
          </w:tcPr>
          <w:p w:rsidR="00434253" w:rsidRPr="005B2FA3" w:rsidRDefault="00434253" w:rsidP="00442CF5">
            <w:pPr>
              <w:spacing w:after="280"/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>Комплект костюмов-накидок для ролевых игр по профессиям (военный, моряк, повар, врач, пожарный, художник и пр.)</w:t>
            </w:r>
          </w:p>
        </w:tc>
        <w:tc>
          <w:tcPr>
            <w:tcW w:w="6945" w:type="dxa"/>
            <w:shd w:val="clear" w:color="000000" w:fill="FFFFFF"/>
          </w:tcPr>
          <w:p w:rsidR="00434253" w:rsidRPr="005B2FA3" w:rsidRDefault="00434253" w:rsidP="006B67D5">
            <w:pPr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 xml:space="preserve">Материал: ткань разных видов. </w:t>
            </w:r>
            <w:r w:rsidRPr="005B2FA3">
              <w:rPr>
                <w:sz w:val="20"/>
                <w:szCs w:val="20"/>
              </w:rPr>
              <w:br/>
              <w:t>В комплекте не менее 8 видов костюмов-накидок для ролевых игр по профессиям: включая военный, моряк, повар, врач  пожарный.  Костюм должен состоять из накидки и головного убора.</w:t>
            </w:r>
          </w:p>
        </w:tc>
      </w:tr>
      <w:tr w:rsidR="00434253" w:rsidRPr="003440A9" w:rsidTr="00BF1ED8">
        <w:trPr>
          <w:trHeight w:val="492"/>
        </w:trPr>
        <w:tc>
          <w:tcPr>
            <w:tcW w:w="846" w:type="dxa"/>
            <w:shd w:val="clear" w:color="000000" w:fill="FFFFFF"/>
          </w:tcPr>
          <w:p w:rsidR="00434253" w:rsidRPr="005B2FA3" w:rsidRDefault="00434253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4253" w:rsidRPr="005B2FA3" w:rsidRDefault="00434253" w:rsidP="002B32F1">
            <w:pPr>
              <w:spacing w:after="280"/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>Набор для построения произвольных геометрических фигур</w:t>
            </w:r>
          </w:p>
        </w:tc>
        <w:tc>
          <w:tcPr>
            <w:tcW w:w="6945" w:type="dxa"/>
            <w:shd w:val="clear" w:color="000000" w:fill="FFFFFF"/>
          </w:tcPr>
          <w:p w:rsidR="00434253" w:rsidRPr="005B2FA3" w:rsidRDefault="00434253" w:rsidP="006B67D5">
            <w:pPr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>Материал: дерево.</w:t>
            </w:r>
            <w:r w:rsidRPr="005B2FA3">
              <w:rPr>
                <w:sz w:val="20"/>
                <w:szCs w:val="20"/>
              </w:rPr>
              <w:br/>
              <w:t>В комплекте - не менее 26 деталей, выполненных в виде различных геометрических фигур, отличающихся по цвету и форме.</w:t>
            </w:r>
          </w:p>
        </w:tc>
      </w:tr>
      <w:tr w:rsidR="00434253" w:rsidRPr="003440A9" w:rsidTr="00C56020">
        <w:trPr>
          <w:trHeight w:val="1563"/>
        </w:trPr>
        <w:tc>
          <w:tcPr>
            <w:tcW w:w="846" w:type="dxa"/>
            <w:shd w:val="clear" w:color="000000" w:fill="FFFFFF"/>
          </w:tcPr>
          <w:p w:rsidR="00434253" w:rsidRPr="005B2FA3" w:rsidRDefault="00434253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4253" w:rsidRPr="005B2FA3" w:rsidRDefault="00434253" w:rsidP="002B32F1">
            <w:pPr>
              <w:spacing w:after="280"/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>Набор для уборки с тележкой</w:t>
            </w:r>
          </w:p>
        </w:tc>
        <w:tc>
          <w:tcPr>
            <w:tcW w:w="6945" w:type="dxa"/>
            <w:shd w:val="clear" w:color="000000" w:fill="FFFFFF"/>
          </w:tcPr>
          <w:p w:rsidR="00434253" w:rsidRPr="005B2FA3" w:rsidRDefault="00434253" w:rsidP="006B67D5">
            <w:pPr>
              <w:spacing w:after="240"/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>Материал: пластмасса.</w:t>
            </w:r>
            <w:r w:rsidRPr="005B2FA3">
              <w:rPr>
                <w:sz w:val="20"/>
                <w:szCs w:val="20"/>
              </w:rPr>
              <w:br/>
              <w:t>В комплект должна входить тележка с принадлежностями для уборки. Размер тележки (</w:t>
            </w:r>
            <w:proofErr w:type="spellStart"/>
            <w:r w:rsidRPr="005B2FA3">
              <w:rPr>
                <w:sz w:val="20"/>
                <w:szCs w:val="20"/>
              </w:rPr>
              <w:t>ДхШхВ</w:t>
            </w:r>
            <w:proofErr w:type="spellEnd"/>
            <w:r w:rsidRPr="005B2FA3">
              <w:rPr>
                <w:sz w:val="20"/>
                <w:szCs w:val="20"/>
              </w:rPr>
              <w:t>) не менее 360х280х510 мм.</w:t>
            </w:r>
            <w:r w:rsidRPr="005B2FA3">
              <w:rPr>
                <w:sz w:val="20"/>
                <w:szCs w:val="20"/>
              </w:rPr>
              <w:br/>
              <w:t xml:space="preserve">В наборе на тележке должны быть ведерко с отжимом, швабра, щетка, щетка-сметка, совок и флакон, имитирующий чистящее средство. Тележка должна иметь конструктивные приспособления для хранения принадлежностей для уборки. </w:t>
            </w:r>
          </w:p>
        </w:tc>
      </w:tr>
      <w:tr w:rsidR="00434253" w:rsidRPr="003440A9" w:rsidTr="00BF1ED8">
        <w:trPr>
          <w:trHeight w:val="492"/>
        </w:trPr>
        <w:tc>
          <w:tcPr>
            <w:tcW w:w="846" w:type="dxa"/>
            <w:shd w:val="clear" w:color="000000" w:fill="FFFFFF"/>
          </w:tcPr>
          <w:p w:rsidR="00434253" w:rsidRPr="005B2FA3" w:rsidRDefault="00434253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4253" w:rsidRPr="005B2FA3" w:rsidRDefault="00434253" w:rsidP="004E5158">
            <w:pPr>
              <w:spacing w:after="280"/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 xml:space="preserve">Набор игрушек для игры с песком </w:t>
            </w:r>
          </w:p>
        </w:tc>
        <w:tc>
          <w:tcPr>
            <w:tcW w:w="6945" w:type="dxa"/>
            <w:shd w:val="clear" w:color="000000" w:fill="FFFFFF"/>
          </w:tcPr>
          <w:p w:rsidR="00434253" w:rsidRPr="005B2FA3" w:rsidRDefault="00434253" w:rsidP="006B67D5">
            <w:pPr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 xml:space="preserve">Материал: пластмасса. </w:t>
            </w:r>
            <w:r w:rsidRPr="00FA636C">
              <w:rPr>
                <w:sz w:val="20"/>
                <w:szCs w:val="20"/>
              </w:rPr>
              <w:br/>
              <w:t xml:space="preserve">В наборе должно быть </w:t>
            </w:r>
            <w:r w:rsidRPr="00D77CAF">
              <w:rPr>
                <w:sz w:val="20"/>
                <w:szCs w:val="20"/>
              </w:rPr>
              <w:t>не менее 9 предметов, включая</w:t>
            </w:r>
            <w:r w:rsidRPr="005B2FA3">
              <w:rPr>
                <w:sz w:val="20"/>
                <w:szCs w:val="20"/>
              </w:rPr>
              <w:t>: формочки</w:t>
            </w:r>
            <w:r>
              <w:rPr>
                <w:sz w:val="20"/>
                <w:szCs w:val="20"/>
              </w:rPr>
              <w:t xml:space="preserve"> (не менее 4шт разного вида)</w:t>
            </w:r>
            <w:r w:rsidRPr="005B2FA3">
              <w:rPr>
                <w:sz w:val="20"/>
                <w:szCs w:val="20"/>
              </w:rPr>
              <w:t xml:space="preserve">, ведерко, лопатку, совочек, грабельки, ситечко. </w:t>
            </w:r>
          </w:p>
        </w:tc>
      </w:tr>
      <w:tr w:rsidR="00434253" w:rsidRPr="003440A9" w:rsidTr="00BF1ED8">
        <w:trPr>
          <w:trHeight w:val="492"/>
        </w:trPr>
        <w:tc>
          <w:tcPr>
            <w:tcW w:w="846" w:type="dxa"/>
            <w:shd w:val="clear" w:color="000000" w:fill="FFFFFF"/>
          </w:tcPr>
          <w:p w:rsidR="00434253" w:rsidRPr="005B2FA3" w:rsidRDefault="00434253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4253" w:rsidRPr="005B2FA3" w:rsidRDefault="00434253" w:rsidP="002B32F1">
            <w:pPr>
              <w:spacing w:after="280"/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>Набор инструментов</w:t>
            </w:r>
          </w:p>
        </w:tc>
        <w:tc>
          <w:tcPr>
            <w:tcW w:w="6945" w:type="dxa"/>
            <w:shd w:val="clear" w:color="000000" w:fill="FFFFFF"/>
          </w:tcPr>
          <w:p w:rsidR="00434253" w:rsidRPr="005B2FA3" w:rsidRDefault="00434253" w:rsidP="006B67D5">
            <w:pPr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 xml:space="preserve"> Материал игрушки - п</w:t>
            </w:r>
            <w:r>
              <w:rPr>
                <w:sz w:val="20"/>
                <w:szCs w:val="20"/>
              </w:rPr>
              <w:t>рочный и износостойкий пластик</w:t>
            </w:r>
            <w:r w:rsidRPr="005B2FA3">
              <w:rPr>
                <w:sz w:val="20"/>
                <w:szCs w:val="20"/>
              </w:rPr>
              <w:t xml:space="preserve">. Комплект ручного инструмента должен </w:t>
            </w:r>
            <w:r>
              <w:rPr>
                <w:sz w:val="20"/>
                <w:szCs w:val="20"/>
              </w:rPr>
              <w:t>содержать не менее 72 элементов</w:t>
            </w:r>
            <w:r w:rsidRPr="005B2FA3">
              <w:rPr>
                <w:sz w:val="20"/>
                <w:szCs w:val="20"/>
              </w:rPr>
              <w:t>. В наборе: молоток, напильник, комбинированный гаечный ключ, торцевой ключ с насадкой, отвертка со сменными насадками плоской, шестигранной и прямой формами, пассатижи, угольник, мастерок, болты, гайки и пластины для соединения деталей с различным количеством отверстий</w:t>
            </w:r>
            <w:r>
              <w:rPr>
                <w:sz w:val="20"/>
                <w:szCs w:val="20"/>
              </w:rPr>
              <w:t>.</w:t>
            </w:r>
          </w:p>
        </w:tc>
      </w:tr>
      <w:tr w:rsidR="00434253" w:rsidRPr="003440A9" w:rsidTr="00BF1ED8">
        <w:trPr>
          <w:trHeight w:val="492"/>
        </w:trPr>
        <w:tc>
          <w:tcPr>
            <w:tcW w:w="846" w:type="dxa"/>
            <w:shd w:val="clear" w:color="000000" w:fill="FFFFFF"/>
          </w:tcPr>
          <w:p w:rsidR="00434253" w:rsidRPr="005B2FA3" w:rsidRDefault="00434253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4253" w:rsidRPr="005B2FA3" w:rsidRDefault="00434253" w:rsidP="002B32F1">
            <w:pPr>
              <w:spacing w:after="280"/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>Набор карточек с гнездами для составления простых арифметических задач</w:t>
            </w:r>
          </w:p>
        </w:tc>
        <w:tc>
          <w:tcPr>
            <w:tcW w:w="6945" w:type="dxa"/>
            <w:shd w:val="clear" w:color="000000" w:fill="FFFFFF"/>
          </w:tcPr>
          <w:p w:rsidR="00434253" w:rsidRPr="005B2FA3" w:rsidRDefault="00434253" w:rsidP="006B67D5">
            <w:pPr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 xml:space="preserve">В комплект должны входить карточки на магнитах не менее 114 </w:t>
            </w:r>
            <w:proofErr w:type="spellStart"/>
            <w:proofErr w:type="gramStart"/>
            <w:r w:rsidRPr="005B2FA3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5B2FA3">
              <w:rPr>
                <w:sz w:val="20"/>
                <w:szCs w:val="20"/>
              </w:rPr>
              <w:t xml:space="preserve">: набор геометрических фигур (квадратов красного и синего цвета для обозначения гласных и согласных звуков, синего и зеленого цвета для обозначения твердости и мягкости согласных звуков) не менее 30 </w:t>
            </w:r>
            <w:proofErr w:type="spellStart"/>
            <w:r w:rsidRPr="005B2FA3">
              <w:rPr>
                <w:sz w:val="20"/>
                <w:szCs w:val="20"/>
              </w:rPr>
              <w:t>шт</w:t>
            </w:r>
            <w:proofErr w:type="spellEnd"/>
            <w:r w:rsidRPr="005B2FA3">
              <w:rPr>
                <w:sz w:val="20"/>
                <w:szCs w:val="20"/>
              </w:rPr>
              <w:t xml:space="preserve"> размером (</w:t>
            </w:r>
            <w:proofErr w:type="spellStart"/>
            <w:r w:rsidRPr="005B2FA3">
              <w:rPr>
                <w:sz w:val="20"/>
                <w:szCs w:val="20"/>
              </w:rPr>
              <w:t>ДхШ</w:t>
            </w:r>
            <w:proofErr w:type="spellEnd"/>
            <w:r w:rsidRPr="005B2FA3">
              <w:rPr>
                <w:sz w:val="20"/>
                <w:szCs w:val="20"/>
              </w:rPr>
              <w:t>) не менее 7х7 см, карточки с вертикальной полосой для выделения слогов в слове размером (</w:t>
            </w:r>
            <w:proofErr w:type="spellStart"/>
            <w:r w:rsidRPr="005B2FA3">
              <w:rPr>
                <w:sz w:val="20"/>
                <w:szCs w:val="20"/>
              </w:rPr>
              <w:t>ДхШ</w:t>
            </w:r>
            <w:proofErr w:type="spellEnd"/>
            <w:r w:rsidRPr="005B2FA3">
              <w:rPr>
                <w:sz w:val="20"/>
                <w:szCs w:val="20"/>
              </w:rPr>
              <w:t>) не менее 7х1,5 см, карточки с «колокольчиком» для обозначения звонкости согласных звуков размером (</w:t>
            </w:r>
            <w:proofErr w:type="spellStart"/>
            <w:r w:rsidRPr="005B2FA3">
              <w:rPr>
                <w:sz w:val="20"/>
                <w:szCs w:val="20"/>
              </w:rPr>
              <w:t>ДхШ</w:t>
            </w:r>
            <w:proofErr w:type="spellEnd"/>
            <w:r w:rsidRPr="005B2FA3">
              <w:rPr>
                <w:sz w:val="20"/>
                <w:szCs w:val="20"/>
              </w:rPr>
              <w:t xml:space="preserve">) не менее 3,5х3,5 см, карточки со знаком ударения, карточки с цифрами и знаками арифметических действий не менее 64 </w:t>
            </w:r>
            <w:proofErr w:type="spellStart"/>
            <w:proofErr w:type="gramStart"/>
            <w:r w:rsidRPr="005B2FA3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5B2FA3">
              <w:rPr>
                <w:sz w:val="20"/>
                <w:szCs w:val="20"/>
              </w:rPr>
              <w:t xml:space="preserve"> размером(</w:t>
            </w:r>
            <w:proofErr w:type="spellStart"/>
            <w:r w:rsidRPr="005B2FA3">
              <w:rPr>
                <w:sz w:val="20"/>
                <w:szCs w:val="20"/>
              </w:rPr>
              <w:t>ДхШ</w:t>
            </w:r>
            <w:proofErr w:type="spellEnd"/>
            <w:r w:rsidRPr="005B2FA3">
              <w:rPr>
                <w:sz w:val="20"/>
                <w:szCs w:val="20"/>
              </w:rPr>
              <w:t>)  не менее 7х7 см.</w:t>
            </w:r>
            <w:r w:rsidRPr="005B2FA3">
              <w:rPr>
                <w:sz w:val="20"/>
                <w:szCs w:val="20"/>
              </w:rPr>
              <w:br/>
              <w:t>В комплекте должно быть два наборных полотна с прозрачными кармашками для удобного хранения и использования карточек.</w:t>
            </w:r>
            <w:r w:rsidRPr="005B2FA3">
              <w:rPr>
                <w:sz w:val="20"/>
                <w:szCs w:val="20"/>
              </w:rPr>
              <w:br/>
              <w:t>Одно полотно должно быть размеро</w:t>
            </w:r>
            <w:proofErr w:type="gramStart"/>
            <w:r w:rsidRPr="005B2FA3">
              <w:rPr>
                <w:sz w:val="20"/>
                <w:szCs w:val="20"/>
              </w:rPr>
              <w:t>м(</w:t>
            </w:r>
            <w:proofErr w:type="spellStart"/>
            <w:proofErr w:type="gramEnd"/>
            <w:r w:rsidRPr="005B2FA3">
              <w:rPr>
                <w:sz w:val="20"/>
                <w:szCs w:val="20"/>
              </w:rPr>
              <w:t>ДхШ</w:t>
            </w:r>
            <w:proofErr w:type="spellEnd"/>
            <w:r w:rsidRPr="005B2FA3">
              <w:rPr>
                <w:sz w:val="20"/>
                <w:szCs w:val="20"/>
              </w:rPr>
              <w:t>)  не менее 34х40 см, другое размером (</w:t>
            </w:r>
            <w:proofErr w:type="spellStart"/>
            <w:r w:rsidRPr="005B2FA3">
              <w:rPr>
                <w:sz w:val="20"/>
                <w:szCs w:val="20"/>
              </w:rPr>
              <w:t>ДхШ</w:t>
            </w:r>
            <w:proofErr w:type="spellEnd"/>
            <w:r w:rsidRPr="005B2FA3">
              <w:rPr>
                <w:sz w:val="20"/>
                <w:szCs w:val="20"/>
              </w:rPr>
              <w:t>) не менее 34х21,5 см.</w:t>
            </w:r>
          </w:p>
        </w:tc>
      </w:tr>
      <w:tr w:rsidR="00434253" w:rsidRPr="003440A9" w:rsidTr="00BF1ED8">
        <w:trPr>
          <w:trHeight w:val="492"/>
        </w:trPr>
        <w:tc>
          <w:tcPr>
            <w:tcW w:w="846" w:type="dxa"/>
            <w:shd w:val="clear" w:color="000000" w:fill="FFFFFF"/>
          </w:tcPr>
          <w:p w:rsidR="00434253" w:rsidRPr="005B2FA3" w:rsidRDefault="00434253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4253" w:rsidRPr="005B2FA3" w:rsidRDefault="00434253" w:rsidP="002B32F1">
            <w:pPr>
              <w:spacing w:after="280"/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>Набор кубиков с  трехцветным окрашиванием и  граней для составления узоров по схемам</w:t>
            </w:r>
          </w:p>
        </w:tc>
        <w:tc>
          <w:tcPr>
            <w:tcW w:w="6945" w:type="dxa"/>
            <w:shd w:val="clear" w:color="000000" w:fill="FFFFFF"/>
          </w:tcPr>
          <w:p w:rsidR="00434253" w:rsidRPr="005B2FA3" w:rsidRDefault="00434253" w:rsidP="006B67D5">
            <w:pPr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>Материал: полист</w:t>
            </w:r>
            <w:r>
              <w:rPr>
                <w:sz w:val="20"/>
                <w:szCs w:val="20"/>
              </w:rPr>
              <w:t xml:space="preserve">ирол. </w:t>
            </w:r>
            <w:r>
              <w:rPr>
                <w:sz w:val="20"/>
                <w:szCs w:val="20"/>
              </w:rPr>
              <w:br/>
              <w:t>В комплекте - не менее 27</w:t>
            </w:r>
            <w:r w:rsidRPr="005B2FA3">
              <w:rPr>
                <w:sz w:val="20"/>
                <w:szCs w:val="20"/>
              </w:rPr>
              <w:t xml:space="preserve"> кубиков, методические рекомендации. Все кубики одинаковые у каждого три грани сходящиеся в одной вершине окрашены одним цветом (синим), три следующие – другим (желтым). Размер ребра кубика не менее 3см.</w:t>
            </w:r>
          </w:p>
        </w:tc>
      </w:tr>
      <w:tr w:rsidR="00434253" w:rsidRPr="003440A9" w:rsidTr="00BF1ED8">
        <w:trPr>
          <w:trHeight w:val="492"/>
        </w:trPr>
        <w:tc>
          <w:tcPr>
            <w:tcW w:w="846" w:type="dxa"/>
            <w:shd w:val="clear" w:color="000000" w:fill="FFFFFF"/>
          </w:tcPr>
          <w:p w:rsidR="00434253" w:rsidRPr="005B2FA3" w:rsidRDefault="00434253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4253" w:rsidRPr="005B2FA3" w:rsidRDefault="00434253" w:rsidP="00E1621C">
            <w:pPr>
              <w:spacing w:after="280"/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 xml:space="preserve">Набор медицинских принадлежностей </w:t>
            </w:r>
          </w:p>
        </w:tc>
        <w:tc>
          <w:tcPr>
            <w:tcW w:w="6945" w:type="dxa"/>
            <w:shd w:val="clear" w:color="000000" w:fill="FFFFFF"/>
          </w:tcPr>
          <w:p w:rsidR="00434253" w:rsidRDefault="00434253" w:rsidP="006B67D5">
            <w:pPr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>Материал: пластмасса.</w:t>
            </w:r>
            <w:r w:rsidRPr="005B2FA3">
              <w:rPr>
                <w:sz w:val="20"/>
                <w:szCs w:val="20"/>
              </w:rPr>
              <w:br/>
              <w:t>Количество предметов не менее 15</w:t>
            </w:r>
            <w:r>
              <w:rPr>
                <w:sz w:val="20"/>
                <w:szCs w:val="20"/>
              </w:rPr>
              <w:t xml:space="preserve"> шт</w:t>
            </w:r>
            <w:r w:rsidRPr="005B2FA3">
              <w:rPr>
                <w:sz w:val="20"/>
                <w:szCs w:val="20"/>
              </w:rPr>
              <w:t>.</w:t>
            </w:r>
          </w:p>
          <w:p w:rsidR="00434253" w:rsidRPr="005B2FA3" w:rsidRDefault="00434253" w:rsidP="006B67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Размеры контейнера (</w:t>
            </w:r>
            <w:proofErr w:type="spellStart"/>
            <w:r>
              <w:rPr>
                <w:sz w:val="20"/>
                <w:szCs w:val="20"/>
              </w:rPr>
              <w:t>ДхШхВ</w:t>
            </w:r>
            <w:proofErr w:type="spellEnd"/>
            <w:r>
              <w:rPr>
                <w:sz w:val="20"/>
                <w:szCs w:val="20"/>
              </w:rPr>
              <w:t xml:space="preserve">) не менее </w:t>
            </w:r>
            <w:r w:rsidRPr="00033DC2">
              <w:rPr>
                <w:sz w:val="20"/>
                <w:szCs w:val="20"/>
              </w:rPr>
              <w:t>285х195х155</w:t>
            </w:r>
            <w:r>
              <w:rPr>
                <w:sz w:val="20"/>
                <w:szCs w:val="20"/>
              </w:rPr>
              <w:t xml:space="preserve"> мм</w:t>
            </w:r>
            <w:proofErr w:type="gramStart"/>
            <w:r w:rsidRPr="005B2FA3">
              <w:rPr>
                <w:sz w:val="20"/>
                <w:szCs w:val="20"/>
              </w:rPr>
              <w:br/>
              <w:t>В</w:t>
            </w:r>
            <w:proofErr w:type="gramEnd"/>
            <w:r w:rsidRPr="005B2FA3">
              <w:rPr>
                <w:sz w:val="20"/>
                <w:szCs w:val="20"/>
              </w:rPr>
              <w:t xml:space="preserve"> состав набора должны входить: ножницы, очки, лупа, шприц, лоток для инструментов, ложечка, стетоскоп (для прослушивания сердца и лёгких), тонометр (для измерения давления), отоскоп (инструмент лор-врача), молоточек, мерный стаканчик с крышкой, стаканчик, </w:t>
            </w:r>
            <w:r>
              <w:rPr>
                <w:sz w:val="20"/>
                <w:szCs w:val="20"/>
              </w:rPr>
              <w:t>2  баночки</w:t>
            </w:r>
            <w:r w:rsidRPr="005B2FA3">
              <w:rPr>
                <w:sz w:val="20"/>
                <w:szCs w:val="20"/>
              </w:rPr>
              <w:t xml:space="preserve">, медицинский </w:t>
            </w:r>
            <w:r>
              <w:rPr>
                <w:sz w:val="20"/>
                <w:szCs w:val="20"/>
              </w:rPr>
              <w:t>контейнер</w:t>
            </w:r>
            <w:r w:rsidRPr="005B2FA3">
              <w:rPr>
                <w:sz w:val="20"/>
                <w:szCs w:val="20"/>
              </w:rPr>
              <w:t xml:space="preserve">. </w:t>
            </w:r>
          </w:p>
        </w:tc>
      </w:tr>
      <w:tr w:rsidR="00434253" w:rsidRPr="003440A9" w:rsidTr="00BF1ED8">
        <w:trPr>
          <w:trHeight w:val="492"/>
        </w:trPr>
        <w:tc>
          <w:tcPr>
            <w:tcW w:w="846" w:type="dxa"/>
            <w:shd w:val="clear" w:color="000000" w:fill="FFFFFF"/>
          </w:tcPr>
          <w:p w:rsidR="00434253" w:rsidRPr="005B2FA3" w:rsidRDefault="00434253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4253" w:rsidRPr="005B2FA3" w:rsidRDefault="00434253" w:rsidP="002B32F1">
            <w:pPr>
              <w:spacing w:after="280"/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>Набор мерных стаканчиков</w:t>
            </w:r>
          </w:p>
        </w:tc>
        <w:tc>
          <w:tcPr>
            <w:tcW w:w="6945" w:type="dxa"/>
            <w:shd w:val="clear" w:color="000000" w:fill="FFFFFF"/>
          </w:tcPr>
          <w:p w:rsidR="00434253" w:rsidRPr="005B2FA3" w:rsidRDefault="00434253" w:rsidP="006B67D5">
            <w:pPr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 xml:space="preserve">В комплекте не менее 5 мерных стаканчиков не менее 5 разных объемов, включая 100 мл, 200 мл, 300 мл, 500 мл и 1000 мл. Материал: пластмасса. </w:t>
            </w:r>
            <w:r w:rsidRPr="005B2FA3">
              <w:rPr>
                <w:sz w:val="20"/>
                <w:szCs w:val="20"/>
              </w:rPr>
              <w:br/>
              <w:t xml:space="preserve"> Цена деления шкалы на стаканчиках емкостью 100 мл и 200 мл должна быть не более10 мл, цена деления шкалы на стаканчике емкостью 300 мл должна </w:t>
            </w:r>
            <w:r w:rsidRPr="005B2FA3">
              <w:rPr>
                <w:sz w:val="20"/>
                <w:szCs w:val="20"/>
              </w:rPr>
              <w:lastRenderedPageBreak/>
              <w:t>быть не более 25 мл, цена деления шкалы на стаканчиках емкостью 500 мл и 1000 мл должна быть не более 50 мл.</w:t>
            </w:r>
          </w:p>
        </w:tc>
      </w:tr>
      <w:tr w:rsidR="00434253" w:rsidRPr="003440A9" w:rsidTr="00BF1ED8">
        <w:trPr>
          <w:trHeight w:val="492"/>
        </w:trPr>
        <w:tc>
          <w:tcPr>
            <w:tcW w:w="846" w:type="dxa"/>
            <w:shd w:val="clear" w:color="000000" w:fill="FFFFFF"/>
          </w:tcPr>
          <w:p w:rsidR="00434253" w:rsidRPr="005B2FA3" w:rsidRDefault="00434253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4253" w:rsidRPr="005B2FA3" w:rsidRDefault="00434253" w:rsidP="002B32F1">
            <w:pPr>
              <w:spacing w:after="280"/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>Набор полых геометрических тел для сравнения объемов и изучения зависимости объема от формы тела</w:t>
            </w:r>
          </w:p>
        </w:tc>
        <w:tc>
          <w:tcPr>
            <w:tcW w:w="6945" w:type="dxa"/>
            <w:shd w:val="clear" w:color="000000" w:fill="FFFFFF"/>
          </w:tcPr>
          <w:p w:rsidR="00434253" w:rsidRPr="005B2FA3" w:rsidRDefault="00434253" w:rsidP="006B67D5">
            <w:pPr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 xml:space="preserve">Материал: прозрачная пластмасса. </w:t>
            </w:r>
            <w:r w:rsidRPr="005B2FA3">
              <w:rPr>
                <w:sz w:val="20"/>
                <w:szCs w:val="20"/>
              </w:rPr>
              <w:br/>
              <w:t>В набор полые геометрические формы высотой не менее 5,4 см</w:t>
            </w:r>
            <w:r>
              <w:rPr>
                <w:sz w:val="20"/>
                <w:szCs w:val="20"/>
              </w:rPr>
              <w:t xml:space="preserve"> должно входить не менее 17 форм, выполненных</w:t>
            </w:r>
            <w:r w:rsidRPr="005B2FA3">
              <w:rPr>
                <w:sz w:val="20"/>
                <w:szCs w:val="20"/>
              </w:rPr>
              <w:t xml:space="preserve"> из прозрачной пластмассы</w:t>
            </w:r>
            <w:r>
              <w:rPr>
                <w:sz w:val="20"/>
                <w:szCs w:val="20"/>
              </w:rPr>
              <w:t>.</w:t>
            </w:r>
            <w:r w:rsidRPr="005B2FA3">
              <w:rPr>
                <w:sz w:val="20"/>
                <w:szCs w:val="20"/>
              </w:rPr>
              <w:t xml:space="preserve">  Каждая форма должна  имеет крышку с закрывающимся отверстием, и представлять собой емкость определенной геометрической формы.</w:t>
            </w:r>
            <w:r>
              <w:rPr>
                <w:sz w:val="20"/>
                <w:szCs w:val="20"/>
              </w:rPr>
              <w:t xml:space="preserve"> В </w:t>
            </w:r>
            <w:r w:rsidRPr="005B2FA3">
              <w:rPr>
                <w:sz w:val="20"/>
                <w:szCs w:val="20"/>
              </w:rPr>
              <w:br/>
              <w:t xml:space="preserve">1. </w:t>
            </w:r>
            <w:proofErr w:type="gramStart"/>
            <w:r w:rsidRPr="005B2FA3">
              <w:rPr>
                <w:sz w:val="20"/>
                <w:szCs w:val="20"/>
              </w:rPr>
              <w:t>Сфера; 2.Полусфера; 3.Куб большой; 4.Куб малый; 5.Призма треугольная большая; 6.Призма треугольная малая; 7.Призма четырехугольная (параллелепипед) большая; 8.Призма четырехугольная (параллелепипед) малая; 9.Призма пятиугольная; 10.Призма шестиугольная; 11.</w:t>
            </w:r>
            <w:proofErr w:type="gramEnd"/>
            <w:r w:rsidRPr="005B2FA3">
              <w:rPr>
                <w:sz w:val="20"/>
                <w:szCs w:val="20"/>
              </w:rPr>
              <w:t xml:space="preserve"> Цилиндр большой; 12.Цилиндр малый;13.Конус; 14.Пирамида треугольная; 15.Пирамида четырехугольная; 16.Пирамида шестиугольная; 17. Пирамида пятиугольная. </w:t>
            </w:r>
          </w:p>
        </w:tc>
      </w:tr>
      <w:tr w:rsidR="00434253" w:rsidRPr="003440A9" w:rsidTr="00BF1ED8">
        <w:trPr>
          <w:trHeight w:val="492"/>
        </w:trPr>
        <w:tc>
          <w:tcPr>
            <w:tcW w:w="846" w:type="dxa"/>
            <w:shd w:val="clear" w:color="000000" w:fill="FFFFFF"/>
          </w:tcPr>
          <w:p w:rsidR="00434253" w:rsidRPr="005B2FA3" w:rsidRDefault="00434253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4253" w:rsidRPr="005B2FA3" w:rsidRDefault="00434253" w:rsidP="002B32F1">
            <w:pPr>
              <w:spacing w:after="280"/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>Набор прозрачных кубиков с цветными диагональными вставками со схемами для воспроизведения конфигураций в пространстве</w:t>
            </w:r>
          </w:p>
        </w:tc>
        <w:tc>
          <w:tcPr>
            <w:tcW w:w="6945" w:type="dxa"/>
            <w:shd w:val="clear" w:color="000000" w:fill="FFFFFF"/>
          </w:tcPr>
          <w:p w:rsidR="00434253" w:rsidRPr="005B2FA3" w:rsidRDefault="00434253" w:rsidP="006B67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Материал: </w:t>
            </w:r>
            <w:r w:rsidRPr="005B2FA3">
              <w:rPr>
                <w:sz w:val="20"/>
                <w:szCs w:val="20"/>
              </w:rPr>
              <w:t xml:space="preserve">прозрачный </w:t>
            </w:r>
            <w:r>
              <w:rPr>
                <w:sz w:val="20"/>
                <w:szCs w:val="20"/>
              </w:rPr>
              <w:t>пластик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br/>
              <w:t>В</w:t>
            </w:r>
            <w:proofErr w:type="gramEnd"/>
            <w:r>
              <w:rPr>
                <w:sz w:val="20"/>
                <w:szCs w:val="20"/>
              </w:rPr>
              <w:t xml:space="preserve"> наборе – не менее 16</w:t>
            </w:r>
            <w:r w:rsidRPr="005B2FA3">
              <w:rPr>
                <w:sz w:val="20"/>
                <w:szCs w:val="20"/>
              </w:rPr>
              <w:t xml:space="preserve"> кубиков, не менее 6 карточек с заданиями разного уровня сложности, коробка для хранения из прозрачного пластика. Кубик должен быть из прозрачного пластика  с двухцветной диагональной плоскостью внутри, которая должна просвечиваться сквозь прозрачные стенки кубика. Размер кубика не менее 5 см</w:t>
            </w:r>
          </w:p>
        </w:tc>
      </w:tr>
      <w:tr w:rsidR="00434253" w:rsidRPr="003440A9" w:rsidTr="00BF1ED8">
        <w:trPr>
          <w:trHeight w:val="492"/>
        </w:trPr>
        <w:tc>
          <w:tcPr>
            <w:tcW w:w="846" w:type="dxa"/>
            <w:shd w:val="clear" w:color="000000" w:fill="FFFFFF"/>
          </w:tcPr>
          <w:p w:rsidR="00434253" w:rsidRPr="005B2FA3" w:rsidRDefault="00434253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4253" w:rsidRPr="005B2FA3" w:rsidRDefault="00434253" w:rsidP="002B32F1">
            <w:pPr>
              <w:spacing w:after="280"/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>Набор составного счетного материала</w:t>
            </w:r>
          </w:p>
        </w:tc>
        <w:tc>
          <w:tcPr>
            <w:tcW w:w="6945" w:type="dxa"/>
            <w:shd w:val="clear" w:color="000000" w:fill="FFFFFF"/>
          </w:tcPr>
          <w:p w:rsidR="00434253" w:rsidRPr="005B2FA3" w:rsidRDefault="00434253" w:rsidP="006B67D5">
            <w:pPr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 xml:space="preserve">Материал: пластмасса. </w:t>
            </w:r>
            <w:r w:rsidRPr="005B2FA3">
              <w:rPr>
                <w:sz w:val="20"/>
                <w:szCs w:val="20"/>
              </w:rPr>
              <w:br/>
              <w:t xml:space="preserve">В комплект должны входить кубики не менее 10 цветов, в суммарном количестве не менее 1000 </w:t>
            </w:r>
            <w:proofErr w:type="spellStart"/>
            <w:proofErr w:type="gramStart"/>
            <w:r w:rsidRPr="005B2FA3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5B2FA3">
              <w:rPr>
                <w:sz w:val="20"/>
                <w:szCs w:val="20"/>
              </w:rPr>
              <w:t xml:space="preserve"> размером не менее 1х1х1х см. Кубики должны иметь конструктивные элементы, в виде штырька на одной из граней и отверстий на всех остальных гранях, для соединения их между собой в трех направлениях для создания линейных, плоскостных и объемных конфигураций, в том числе - счетных палочек разных длин и цветов.  </w:t>
            </w:r>
          </w:p>
        </w:tc>
      </w:tr>
      <w:tr w:rsidR="00434253" w:rsidRPr="003440A9" w:rsidTr="00BF1ED8">
        <w:trPr>
          <w:trHeight w:val="492"/>
        </w:trPr>
        <w:tc>
          <w:tcPr>
            <w:tcW w:w="846" w:type="dxa"/>
            <w:shd w:val="clear" w:color="000000" w:fill="FFFFFF"/>
          </w:tcPr>
          <w:p w:rsidR="00434253" w:rsidRPr="005B2FA3" w:rsidRDefault="00434253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4253" w:rsidRPr="005B2FA3" w:rsidRDefault="00434253" w:rsidP="002B32F1">
            <w:pPr>
              <w:spacing w:after="280"/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>Набор фигурок домашних животных с реалистичными изображением и пропорциями</w:t>
            </w:r>
          </w:p>
        </w:tc>
        <w:tc>
          <w:tcPr>
            <w:tcW w:w="6945" w:type="dxa"/>
            <w:shd w:val="clear" w:color="000000" w:fill="FFFFFF"/>
          </w:tcPr>
          <w:p w:rsidR="00434253" w:rsidRPr="005B2FA3" w:rsidRDefault="00434253" w:rsidP="006B67D5">
            <w:pPr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>Материал: пластик. Игрушки-персонажи должны быть с размером самой маленькой фигу</w:t>
            </w:r>
            <w:r>
              <w:rPr>
                <w:sz w:val="20"/>
                <w:szCs w:val="20"/>
              </w:rPr>
              <w:t>рки не менее 4см, а остальных фигур до 13,5 см.</w:t>
            </w:r>
            <w:r w:rsidRPr="005B2FA3">
              <w:rPr>
                <w:sz w:val="20"/>
                <w:szCs w:val="20"/>
              </w:rPr>
              <w:br/>
              <w:t xml:space="preserve">В наборе </w:t>
            </w:r>
            <w:r>
              <w:rPr>
                <w:sz w:val="20"/>
                <w:szCs w:val="20"/>
              </w:rPr>
              <w:t>не менее 11</w:t>
            </w:r>
            <w:r w:rsidRPr="005B2FA3">
              <w:rPr>
                <w:sz w:val="20"/>
                <w:szCs w:val="20"/>
              </w:rPr>
              <w:t xml:space="preserve"> фигурок домашних  животных с реалистичными изображением и пропорциями.</w:t>
            </w:r>
          </w:p>
        </w:tc>
      </w:tr>
      <w:tr w:rsidR="00434253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434253" w:rsidRPr="005B2FA3" w:rsidRDefault="00434253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34253" w:rsidRPr="005B2FA3" w:rsidRDefault="00434253" w:rsidP="002B32F1">
            <w:pPr>
              <w:spacing w:after="280"/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>Набор фигурок животных леса с реалистичными изображением и пропорциями</w:t>
            </w:r>
          </w:p>
        </w:tc>
        <w:tc>
          <w:tcPr>
            <w:tcW w:w="6945" w:type="dxa"/>
            <w:tcBorders>
              <w:bottom w:val="single" w:sz="4" w:space="0" w:color="auto"/>
            </w:tcBorders>
            <w:shd w:val="clear" w:color="000000" w:fill="FFFFFF"/>
          </w:tcPr>
          <w:p w:rsidR="00434253" w:rsidRPr="005B2FA3" w:rsidRDefault="00434253" w:rsidP="006B67D5">
            <w:pPr>
              <w:rPr>
                <w:sz w:val="20"/>
                <w:szCs w:val="20"/>
              </w:rPr>
            </w:pPr>
            <w:r w:rsidRPr="005B2FA3">
              <w:rPr>
                <w:sz w:val="20"/>
                <w:szCs w:val="20"/>
              </w:rPr>
              <w:t xml:space="preserve">Материал: упругий пластик. </w:t>
            </w:r>
            <w:r w:rsidRPr="005B2FA3">
              <w:rPr>
                <w:sz w:val="20"/>
                <w:szCs w:val="20"/>
              </w:rPr>
              <w:br/>
              <w:t xml:space="preserve">Должны представлять собой игрушки-персонажи с размером самой маленькой фигурки не менее 4 см с реалистичным изображением и пропорциями. </w:t>
            </w:r>
            <w:r w:rsidRPr="005B2FA3">
              <w:rPr>
                <w:sz w:val="20"/>
                <w:szCs w:val="20"/>
              </w:rPr>
              <w:br/>
              <w:t xml:space="preserve">Количество: </w:t>
            </w:r>
            <w:r>
              <w:rPr>
                <w:sz w:val="20"/>
                <w:szCs w:val="20"/>
              </w:rPr>
              <w:t>не менее 8</w:t>
            </w:r>
            <w:r w:rsidRPr="005B2FA3">
              <w:rPr>
                <w:sz w:val="20"/>
                <w:szCs w:val="20"/>
              </w:rPr>
              <w:t xml:space="preserve"> фигурок животных леса. 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Альбом с заданиями для младшего возраста к Логическим блокам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Бумага. Формат не менее А</w:t>
            </w:r>
            <w:proofErr w:type="gramStart"/>
            <w:r w:rsidRPr="00D611EE">
              <w:rPr>
                <w:sz w:val="20"/>
                <w:szCs w:val="20"/>
              </w:rPr>
              <w:t>4</w:t>
            </w:r>
            <w:proofErr w:type="gramEnd"/>
            <w:r w:rsidRPr="00D611EE">
              <w:rPr>
                <w:sz w:val="20"/>
                <w:szCs w:val="20"/>
              </w:rPr>
              <w:t xml:space="preserve">. Альбом должен быть разъемным и разделяться на отдельные листы с заданиями на основе логических блоков </w:t>
            </w:r>
            <w:proofErr w:type="spellStart"/>
            <w:r w:rsidRPr="00D611EE">
              <w:rPr>
                <w:sz w:val="20"/>
                <w:szCs w:val="20"/>
              </w:rPr>
              <w:t>Дьенеша</w:t>
            </w:r>
            <w:proofErr w:type="spellEnd"/>
            <w:r w:rsidRPr="00D611EE">
              <w:rPr>
                <w:sz w:val="20"/>
                <w:szCs w:val="20"/>
              </w:rPr>
              <w:t xml:space="preserve"> на соотнесение форм и цветов, воспроизведение объемной конфигурации по плоскостному изображению. Количество страниц в альбоме не менее 14 и обложка. Общее количество заданий должно быть не менее 23.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Дидактические наборы ламинированных панелей и карточек с заданиями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Ламинированная бумага. Дидактический набор на  определенную тему состоит из не менее 4-х панелей формата А</w:t>
            </w:r>
            <w:proofErr w:type="gramStart"/>
            <w:r w:rsidRPr="00D611EE">
              <w:rPr>
                <w:sz w:val="20"/>
                <w:szCs w:val="20"/>
              </w:rPr>
              <w:t>4</w:t>
            </w:r>
            <w:proofErr w:type="gramEnd"/>
            <w:r w:rsidRPr="00D611EE">
              <w:rPr>
                <w:sz w:val="20"/>
                <w:szCs w:val="20"/>
              </w:rPr>
              <w:t xml:space="preserve"> с разрезными карточками 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Комплект игр для среднего дошкольного возраста к Логическим блокам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Бумага. Формат не менее А</w:t>
            </w:r>
            <w:proofErr w:type="gramStart"/>
            <w:r w:rsidRPr="00D611EE">
              <w:rPr>
                <w:sz w:val="20"/>
                <w:szCs w:val="20"/>
              </w:rPr>
              <w:t>4</w:t>
            </w:r>
            <w:proofErr w:type="gramEnd"/>
            <w:r w:rsidRPr="00D611EE">
              <w:rPr>
                <w:sz w:val="20"/>
                <w:szCs w:val="20"/>
              </w:rPr>
              <w:t xml:space="preserve">. Альбом должен содержать описания игр на основе логических блоков </w:t>
            </w:r>
            <w:proofErr w:type="spellStart"/>
            <w:r w:rsidRPr="00D611EE">
              <w:rPr>
                <w:sz w:val="20"/>
                <w:szCs w:val="20"/>
              </w:rPr>
              <w:t>Дьенеша</w:t>
            </w:r>
            <w:proofErr w:type="spellEnd"/>
            <w:r w:rsidRPr="00D611EE">
              <w:rPr>
                <w:sz w:val="20"/>
                <w:szCs w:val="20"/>
              </w:rPr>
              <w:t>, игровые задания, правила и ответы для обеспечения возможности самоконтроля, информацию для педагогов. Количество страниц в альбоме не менее 14 и обложка.  Общее количество заданий должно быть не менее 48.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Комплект игр с заданиями к цветным счетным палочкам </w:t>
            </w:r>
            <w:proofErr w:type="spellStart"/>
            <w:r w:rsidRPr="00D611EE">
              <w:rPr>
                <w:sz w:val="20"/>
                <w:szCs w:val="20"/>
              </w:rPr>
              <w:t>Кюизенера</w:t>
            </w:r>
            <w:proofErr w:type="spellEnd"/>
            <w:r w:rsidRPr="00D611EE">
              <w:rPr>
                <w:sz w:val="20"/>
                <w:szCs w:val="20"/>
              </w:rPr>
              <w:t xml:space="preserve"> Тип 1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Материал: картон. </w:t>
            </w:r>
            <w:r w:rsidRPr="00D611EE">
              <w:rPr>
                <w:sz w:val="20"/>
                <w:szCs w:val="20"/>
              </w:rPr>
              <w:br/>
              <w:t>Листы формата А</w:t>
            </w:r>
            <w:proofErr w:type="gramStart"/>
            <w:r w:rsidRPr="00D611EE">
              <w:rPr>
                <w:sz w:val="20"/>
                <w:szCs w:val="20"/>
              </w:rPr>
              <w:t>4</w:t>
            </w:r>
            <w:proofErr w:type="gramEnd"/>
            <w:r w:rsidRPr="00D611EE">
              <w:rPr>
                <w:sz w:val="20"/>
                <w:szCs w:val="20"/>
              </w:rPr>
              <w:t xml:space="preserve"> с упражнениями к цветным счетным палочкам </w:t>
            </w:r>
            <w:proofErr w:type="spellStart"/>
            <w:r w:rsidRPr="00D611EE">
              <w:rPr>
                <w:sz w:val="20"/>
                <w:szCs w:val="20"/>
              </w:rPr>
              <w:t>Кюизенера</w:t>
            </w:r>
            <w:proofErr w:type="spellEnd"/>
            <w:r w:rsidRPr="00D611EE">
              <w:rPr>
                <w:sz w:val="20"/>
                <w:szCs w:val="20"/>
              </w:rPr>
              <w:t xml:space="preserve"> - не менее 30 шт. Тема должна быть "Посудная лавка" или эквивалент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Комплект игр с заданиями к цветным счетным палочкам </w:t>
            </w:r>
            <w:proofErr w:type="spellStart"/>
            <w:r w:rsidRPr="00D611EE">
              <w:rPr>
                <w:sz w:val="20"/>
                <w:szCs w:val="20"/>
              </w:rPr>
              <w:t>Кюизенера</w:t>
            </w:r>
            <w:proofErr w:type="spellEnd"/>
            <w:r w:rsidRPr="00D611EE">
              <w:rPr>
                <w:sz w:val="20"/>
                <w:szCs w:val="20"/>
              </w:rPr>
              <w:br/>
              <w:t>Тип 2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Бумага. В комплекте не менее 7 карточек формата не менее А</w:t>
            </w:r>
            <w:proofErr w:type="gramStart"/>
            <w:r w:rsidRPr="00D611EE">
              <w:rPr>
                <w:sz w:val="20"/>
                <w:szCs w:val="20"/>
              </w:rPr>
              <w:t>4</w:t>
            </w:r>
            <w:proofErr w:type="gramEnd"/>
            <w:r w:rsidRPr="00D611EE">
              <w:rPr>
                <w:sz w:val="20"/>
                <w:szCs w:val="20"/>
              </w:rPr>
              <w:t xml:space="preserve"> с заданиями разного уровня сложности  к цветным счетным палочкам, тема "Дом с колокольчиком" или эквивалент.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Комплект игр с заданиями к цветным счетным палочкам </w:t>
            </w:r>
            <w:proofErr w:type="spellStart"/>
            <w:r w:rsidRPr="00D611EE">
              <w:rPr>
                <w:sz w:val="20"/>
                <w:szCs w:val="20"/>
              </w:rPr>
              <w:t>Кюизенера</w:t>
            </w:r>
            <w:proofErr w:type="spellEnd"/>
            <w:r w:rsidRPr="00D611EE">
              <w:rPr>
                <w:sz w:val="20"/>
                <w:szCs w:val="20"/>
              </w:rPr>
              <w:br/>
              <w:t>Тип 3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Картон. В комплекте не менее 22-х листов формата А</w:t>
            </w:r>
            <w:proofErr w:type="gramStart"/>
            <w:r w:rsidRPr="00D611EE">
              <w:rPr>
                <w:sz w:val="20"/>
                <w:szCs w:val="20"/>
              </w:rPr>
              <w:t>4</w:t>
            </w:r>
            <w:proofErr w:type="gramEnd"/>
            <w:r w:rsidRPr="00D611EE">
              <w:rPr>
                <w:sz w:val="20"/>
                <w:szCs w:val="20"/>
              </w:rPr>
              <w:t xml:space="preserve">, не менее 1-го формата А3 с упражнениями  к цветным счетным палочкам </w:t>
            </w:r>
            <w:proofErr w:type="spellStart"/>
            <w:r w:rsidRPr="00D611EE">
              <w:rPr>
                <w:sz w:val="20"/>
                <w:szCs w:val="20"/>
              </w:rPr>
              <w:t>Кюизенера</w:t>
            </w:r>
            <w:proofErr w:type="spellEnd"/>
            <w:r w:rsidRPr="00D611EE">
              <w:rPr>
                <w:sz w:val="20"/>
                <w:szCs w:val="20"/>
              </w:rPr>
              <w:t xml:space="preserve">. 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Комплект книг для групп раннего возраста ясельной группы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В комплекте должно быть не менее 10 книг, предназначенных для детей раннего  возраста.</w:t>
            </w:r>
            <w:r w:rsidRPr="00D611EE">
              <w:rPr>
                <w:sz w:val="20"/>
                <w:szCs w:val="20"/>
              </w:rPr>
              <w:br/>
              <w:t>В комплект должны  входить:  сборники сказок</w:t>
            </w:r>
            <w:proofErr w:type="gramStart"/>
            <w:r w:rsidRPr="00D611EE">
              <w:rPr>
                <w:sz w:val="20"/>
                <w:szCs w:val="20"/>
              </w:rPr>
              <w:t xml:space="preserve">  ,</w:t>
            </w:r>
            <w:proofErr w:type="gramEnd"/>
            <w:r w:rsidRPr="00D611EE">
              <w:rPr>
                <w:sz w:val="20"/>
                <w:szCs w:val="20"/>
              </w:rPr>
              <w:t xml:space="preserve">  книги  русских, советских  детских писателей и поэтов,    книги зарубежных детских писателей. Книги должны быть в твердом переплете.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Комплект книг для групп раннего возраста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В комплекте должно быть не менее 10 книг, предназначенных для детей раннего  возраста.</w:t>
            </w:r>
            <w:r w:rsidRPr="00D611EE">
              <w:rPr>
                <w:sz w:val="20"/>
                <w:szCs w:val="20"/>
              </w:rPr>
              <w:br/>
              <w:t>В комплект должны  входить:  сборники сказок</w:t>
            </w:r>
            <w:proofErr w:type="gramStart"/>
            <w:r w:rsidRPr="00D611EE">
              <w:rPr>
                <w:sz w:val="20"/>
                <w:szCs w:val="20"/>
              </w:rPr>
              <w:t xml:space="preserve">  ,</w:t>
            </w:r>
            <w:proofErr w:type="gramEnd"/>
            <w:r w:rsidRPr="00D611EE">
              <w:rPr>
                <w:sz w:val="20"/>
                <w:szCs w:val="20"/>
              </w:rPr>
              <w:t xml:space="preserve">  книги  русских, советских  детских писателей и поэтов,    книги зарубежных детских писателей. Книги должны быть в твердом переплете.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Комплект книг для младшей группы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В комплекте должно быть не менее 20 книг, предназначенных для детей младшего  дошкольного возраста.</w:t>
            </w:r>
            <w:r w:rsidRPr="00D611EE">
              <w:rPr>
                <w:sz w:val="20"/>
                <w:szCs w:val="20"/>
              </w:rPr>
              <w:br/>
              <w:t>В комплект должны  входить:  сборники сказок  народов  мира, русских сказок,  книг или сборников русских, советских  детских писателей и поэтов,    книг или  сборников зарубежных детских писателей. Книги должны быть в твердом переплете.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Комплект книг для средней группы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В комплекте должно быть не менее 20  книг, предназначенных для детей среднего дошкольного возраста.</w:t>
            </w:r>
            <w:r w:rsidRPr="00D611EE">
              <w:rPr>
                <w:sz w:val="20"/>
                <w:szCs w:val="20"/>
              </w:rPr>
              <w:br/>
              <w:t>В комплект должны  входить:  сборники сказок  народов  мира, русских сказок,  книг или сборников русских, советских  детских писателей и поэтов,    книг или  сборников зарубежных детских писателей. Книги должны быть в твердом переплете.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Комплект книг для старшей группы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В комплекте должно быть не менее 20  книг, предназначенных для детей старшего дошкольного возраста.</w:t>
            </w:r>
            <w:r w:rsidRPr="00D611EE">
              <w:rPr>
                <w:sz w:val="20"/>
                <w:szCs w:val="20"/>
              </w:rPr>
              <w:br/>
              <w:t>В комплект должны  входить:  сборники сказок  народов  мира, русских сказок,  книг или сборников русских, советских  детских писателей и поэтов,    книг или  сборников зарубежных детских писателей. Книги должны быть в твердом переплете.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Комплект книг для подготовительной группы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В комплекте должно быть не менее 20  книг, предназначенных для детей старшего дошкольного возраста.</w:t>
            </w:r>
            <w:r w:rsidRPr="00D611EE">
              <w:rPr>
                <w:sz w:val="20"/>
                <w:szCs w:val="20"/>
              </w:rPr>
              <w:br/>
              <w:t>В комплект должны  входить:  сборники сказок  народов  мира, русских сказок,  книг или сборников русских, советских  детских писателей и поэтов,    книг или  сборников зарубежных детских писателей. Книги должны быть в твердом переплете.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Комплект настольно-печатных игр для раннего возраста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Материал: картон. </w:t>
            </w:r>
            <w:r w:rsidRPr="00D611EE">
              <w:rPr>
                <w:sz w:val="20"/>
                <w:szCs w:val="20"/>
              </w:rPr>
              <w:br/>
              <w:t xml:space="preserve">Комплект  должен включать не менее  16 игр на развитие навыков и знаний в различных областях - образное и логическое мышление,  речь, математические представления, окружающий мир для детей младшего дошкольного возраста. 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Комплект настольно-печатных игр для средней группы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Материал: картон. </w:t>
            </w:r>
            <w:r w:rsidRPr="00D611EE">
              <w:rPr>
                <w:sz w:val="20"/>
                <w:szCs w:val="20"/>
              </w:rPr>
              <w:br/>
              <w:t xml:space="preserve">Комплект  должен включать не менее  16 игр на развитие навыков и знаний в различных областях - образное и логическое мышление,  речь, математические представления, окружающий мир для детей среднего дошкольного возраста. 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Комплект настольно-печатных игр для различных возрастов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Материал: картон. </w:t>
            </w:r>
            <w:r w:rsidRPr="00D611EE">
              <w:rPr>
                <w:sz w:val="20"/>
                <w:szCs w:val="20"/>
              </w:rPr>
              <w:br/>
              <w:t xml:space="preserve">Комплект  должен включать не менее  20 игр на развитие навыков и знаний в различных областях - образное и логическое мышление,  речь, математические представления, окружающий мир для детей разновозрастной группы. 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Комплект по патриотическому воспитанию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В состав комплекта должно  входить:</w:t>
            </w:r>
            <w:r w:rsidRPr="00D611EE">
              <w:rPr>
                <w:sz w:val="20"/>
                <w:szCs w:val="20"/>
              </w:rPr>
              <w:br/>
              <w:t xml:space="preserve">1. Комплект  из плакатов с методическим сопровождением –   не менее 8 </w:t>
            </w:r>
            <w:proofErr w:type="spellStart"/>
            <w:proofErr w:type="gramStart"/>
            <w:r w:rsidRPr="00D611EE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D611EE">
              <w:rPr>
                <w:sz w:val="20"/>
                <w:szCs w:val="20"/>
              </w:rPr>
              <w:t>, например: Россия - любимая наша держава, 12 июня - День России,  4 ноября - День народного единства, 12 декабря - День Конституции Российской Федерации, Символы Российской Федерации, Символы президентской власти,  Парламент РФ,  Правительство РФ</w:t>
            </w:r>
            <w:r w:rsidRPr="00D611EE">
              <w:rPr>
                <w:sz w:val="20"/>
                <w:szCs w:val="20"/>
              </w:rPr>
              <w:br/>
              <w:t xml:space="preserve">2. Набор дидактических материалов на патриотическую тему –   не менее 5 </w:t>
            </w:r>
            <w:proofErr w:type="spellStart"/>
            <w:proofErr w:type="gramStart"/>
            <w:r w:rsidRPr="00D611EE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D611EE">
              <w:rPr>
                <w:sz w:val="20"/>
                <w:szCs w:val="20"/>
              </w:rPr>
              <w:t>: Размер  А4, количество листов в одном наборе  16 шт.</w:t>
            </w:r>
            <w:r w:rsidRPr="00D611EE">
              <w:rPr>
                <w:sz w:val="20"/>
                <w:szCs w:val="20"/>
              </w:rPr>
              <w:br/>
              <w:t xml:space="preserve"> 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Методическое пособие с описаниями опытов по экспериментированию с живой и неживой природой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Бумага, картон. Методическое пособие должно содержать введение и не менее 4-х разделов, включая разделы по темам: "Изучение неживой природы", "Изучение живой природы", "Изучение оптических явлений", "Комплект материалов и оборудования для создания исследовательской экологической лаборатории в образовательной организации и дома". Пособие должно содержать цветные изображения лабораторного оборудования. Формат пособия должен быть не менее А</w:t>
            </w:r>
            <w:proofErr w:type="gramStart"/>
            <w:r w:rsidRPr="00D611EE">
              <w:rPr>
                <w:sz w:val="20"/>
                <w:szCs w:val="20"/>
              </w:rPr>
              <w:t>4</w:t>
            </w:r>
            <w:proofErr w:type="gramEnd"/>
            <w:r w:rsidRPr="00D611EE">
              <w:rPr>
                <w:sz w:val="20"/>
                <w:szCs w:val="20"/>
              </w:rPr>
              <w:t>, количество страниц в пособии должно быть не менее 80-ти.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Настенный планшет "Мы дежурим" с набором карточек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Ламинированная бумага. В комплекте настенный планшет размером не менее 42х30 см, не менее 34 съемных карточек с изображениями геометрических фигур разных цветов, фиксаторы, </w:t>
            </w:r>
            <w:proofErr w:type="spellStart"/>
            <w:r w:rsidRPr="00D611EE">
              <w:rPr>
                <w:sz w:val="20"/>
                <w:szCs w:val="20"/>
              </w:rPr>
              <w:t>бейджики</w:t>
            </w:r>
            <w:proofErr w:type="spellEnd"/>
            <w:r w:rsidRPr="00D611EE">
              <w:rPr>
                <w:sz w:val="20"/>
                <w:szCs w:val="20"/>
              </w:rPr>
              <w:t xml:space="preserve"> для дежурных. 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Настенный планшет "Распорядок дня" с набором карточек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Учебно-наглядное пособие. Ламинированная бумага. В комплекте должен быть настенный планшет размером не менее 58х45см, съемные карточки с изображениями обозначения года, месяца, числа, дня недели, циферблатов часов, с иллюстрациями режимных моментов. 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Разрезная азбука 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Материал : бумага, картон</w:t>
            </w:r>
            <w:proofErr w:type="gramStart"/>
            <w:r w:rsidRPr="00D611EE">
              <w:rPr>
                <w:sz w:val="20"/>
                <w:szCs w:val="20"/>
              </w:rPr>
              <w:t xml:space="preserve">.. </w:t>
            </w:r>
            <w:proofErr w:type="gramEnd"/>
            <w:r w:rsidRPr="00D611EE">
              <w:rPr>
                <w:sz w:val="20"/>
                <w:szCs w:val="20"/>
              </w:rPr>
              <w:t>Пособие представляет собой карточки с буквами и картинками. Комплект: не менее  36 карточек</w:t>
            </w:r>
            <w:r w:rsidRPr="00D611EE">
              <w:rPr>
                <w:sz w:val="20"/>
                <w:szCs w:val="20"/>
              </w:rPr>
              <w:br/>
              <w:t>Размер карточки:  не менее 9 х 6 см.</w:t>
            </w:r>
            <w:r w:rsidRPr="00D611EE">
              <w:rPr>
                <w:sz w:val="20"/>
                <w:szCs w:val="20"/>
              </w:rPr>
              <w:br/>
              <w:t>Иллюстрации: цветные.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Тематические наборы карточек с изображениями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Материал: картон. Размер А5</w:t>
            </w:r>
            <w:r w:rsidRPr="00D611EE">
              <w:rPr>
                <w:sz w:val="20"/>
                <w:szCs w:val="20"/>
              </w:rPr>
              <w:br/>
              <w:t xml:space="preserve">представляют собой наглядно-дидактический материал по различным тематикам. </w:t>
            </w:r>
            <w:r w:rsidRPr="00D611EE">
              <w:rPr>
                <w:sz w:val="20"/>
                <w:szCs w:val="20"/>
              </w:rPr>
              <w:br/>
              <w:t xml:space="preserve">В наборе не менее  8 карточек по определенной тематике 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spacing w:after="28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Учебно-методический комплект постеров на тему "Времена года"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Бумага. Пособие должно относиться к серии "Учебные комплекты" и представлять собой первый выпуск набора художественных репродукций по теме "Времена года". </w:t>
            </w:r>
            <w:proofErr w:type="gramStart"/>
            <w:r w:rsidRPr="00D611EE">
              <w:rPr>
                <w:sz w:val="20"/>
                <w:szCs w:val="20"/>
              </w:rPr>
              <w:t xml:space="preserve">В набор должно входить не менее 10 постеров с репродукциями живописных произведений различных художников, включая Грабаря И.Э., Левитана И.И., </w:t>
            </w:r>
            <w:proofErr w:type="spellStart"/>
            <w:r w:rsidRPr="00D611EE">
              <w:rPr>
                <w:sz w:val="20"/>
                <w:szCs w:val="20"/>
              </w:rPr>
              <w:t>Саврасова</w:t>
            </w:r>
            <w:proofErr w:type="spellEnd"/>
            <w:r w:rsidRPr="00D611EE">
              <w:rPr>
                <w:sz w:val="20"/>
                <w:szCs w:val="20"/>
              </w:rPr>
              <w:t xml:space="preserve"> А.К., Шишкина И.И, </w:t>
            </w:r>
            <w:proofErr w:type="spellStart"/>
            <w:r w:rsidRPr="00D611EE">
              <w:rPr>
                <w:sz w:val="20"/>
                <w:szCs w:val="20"/>
              </w:rPr>
              <w:t>Кустодиева</w:t>
            </w:r>
            <w:proofErr w:type="spellEnd"/>
            <w:r w:rsidRPr="00D611EE">
              <w:rPr>
                <w:sz w:val="20"/>
                <w:szCs w:val="20"/>
              </w:rPr>
              <w:t xml:space="preserve"> Б.Н., Бродской Л.И. , Казанцева В.Г., Клевера Ю.Ю., </w:t>
            </w:r>
            <w:proofErr w:type="spellStart"/>
            <w:r w:rsidRPr="00D611EE">
              <w:rPr>
                <w:sz w:val="20"/>
                <w:szCs w:val="20"/>
              </w:rPr>
              <w:t>Аммон</w:t>
            </w:r>
            <w:proofErr w:type="spellEnd"/>
            <w:r w:rsidRPr="00D611EE">
              <w:rPr>
                <w:sz w:val="20"/>
                <w:szCs w:val="20"/>
              </w:rPr>
              <w:t xml:space="preserve"> В.Ф. На оборотной стороне постеров должна быть представлена познавательная информация по указанной теме.</w:t>
            </w:r>
            <w:proofErr w:type="gramEnd"/>
            <w:r w:rsidRPr="00D611EE">
              <w:rPr>
                <w:sz w:val="20"/>
                <w:szCs w:val="20"/>
              </w:rPr>
              <w:t xml:space="preserve"> В набор должны входить постеры формата не менее 30х40см. Плотность бумаги должна быть не менее 230 г/</w:t>
            </w:r>
            <w:proofErr w:type="spellStart"/>
            <w:r w:rsidRPr="00D611EE">
              <w:rPr>
                <w:sz w:val="20"/>
                <w:szCs w:val="20"/>
              </w:rPr>
              <w:t>кв.м</w:t>
            </w:r>
            <w:proofErr w:type="spellEnd"/>
            <w:r w:rsidRPr="00D611EE">
              <w:rPr>
                <w:sz w:val="20"/>
                <w:szCs w:val="20"/>
              </w:rPr>
              <w:t xml:space="preserve">. 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Программно-методическое пособие: "Развивающие  карточки с заданиями: «Знакомимся со свойствами и отношениями объектов окружающего мира»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 Комплект из не менее 2 наборов карточек для среднего  и старшего дошкольного возраста на тему "Знакомимся со свойствами и отношениями объектов окружающего мира ".  </w:t>
            </w:r>
            <w:r w:rsidRPr="00D611EE">
              <w:rPr>
                <w:sz w:val="20"/>
                <w:szCs w:val="20"/>
              </w:rPr>
              <w:br/>
              <w:t>1. Комплект карточек с заданиями для детей  возрастной группы от 4 до 5  лет для знакомства  со свойствами и отношениями объектов окружающего мира. Карточки: формат не более 150х210мм, картон плотностью не менее 220гр./</w:t>
            </w:r>
            <w:proofErr w:type="spellStart"/>
            <w:r w:rsidRPr="00D611EE">
              <w:rPr>
                <w:sz w:val="20"/>
                <w:szCs w:val="20"/>
              </w:rPr>
              <w:t>м.кв</w:t>
            </w:r>
            <w:proofErr w:type="spellEnd"/>
            <w:r w:rsidRPr="00D611EE">
              <w:rPr>
                <w:sz w:val="20"/>
                <w:szCs w:val="20"/>
              </w:rPr>
              <w:t xml:space="preserve">.  В состав комплекта должны входить не менее 8 одинаковых наборов карточек, в каждом наборе не менее 18 двухсторонних карточек (не менее 36 заданий). Итого в комплекте не менее 144 карточек.  Комплект карточек должен быть упакован в коробку из </w:t>
            </w:r>
            <w:proofErr w:type="spellStart"/>
            <w:r w:rsidRPr="00D611EE">
              <w:rPr>
                <w:sz w:val="20"/>
                <w:szCs w:val="20"/>
              </w:rPr>
              <w:t>гофрокартона</w:t>
            </w:r>
            <w:proofErr w:type="spellEnd"/>
            <w:r w:rsidRPr="00D611EE">
              <w:rPr>
                <w:sz w:val="20"/>
                <w:szCs w:val="20"/>
              </w:rPr>
              <w:t xml:space="preserve">. Коробка: формат не более 165х220х65мм, одностороннее </w:t>
            </w:r>
            <w:proofErr w:type="spellStart"/>
            <w:r w:rsidRPr="00D611EE">
              <w:rPr>
                <w:sz w:val="20"/>
                <w:szCs w:val="20"/>
              </w:rPr>
              <w:t>мелование</w:t>
            </w:r>
            <w:proofErr w:type="spellEnd"/>
            <w:r w:rsidRPr="00D611EE">
              <w:rPr>
                <w:sz w:val="20"/>
                <w:szCs w:val="20"/>
              </w:rPr>
              <w:t xml:space="preserve">. </w:t>
            </w:r>
            <w:r w:rsidRPr="00D611EE">
              <w:rPr>
                <w:sz w:val="20"/>
                <w:szCs w:val="20"/>
              </w:rPr>
              <w:br/>
              <w:t>2.  Комплект карточек с заданиями для детей  возрастной группы от 5 до 6 лет для знакомства  со свойствами и отношениями объектов окружающего мира. Карточки: формат не более 150х210мм, картон плотностью не менее 220гр./</w:t>
            </w:r>
            <w:proofErr w:type="spellStart"/>
            <w:r w:rsidRPr="00D611EE">
              <w:rPr>
                <w:sz w:val="20"/>
                <w:szCs w:val="20"/>
              </w:rPr>
              <w:t>м.кв</w:t>
            </w:r>
            <w:proofErr w:type="spellEnd"/>
            <w:r w:rsidRPr="00D611EE">
              <w:rPr>
                <w:sz w:val="20"/>
                <w:szCs w:val="20"/>
              </w:rPr>
              <w:t xml:space="preserve">.  В состав комплекта должны входить 8 одинаковых наборов карточек, в каждом наборе не менее 18 двухсторонних карточек (не менее 36 заданий). Итого в комплекте не менее 144 карточек. Комплект карточек должен быть упакован в коробку из </w:t>
            </w:r>
            <w:proofErr w:type="spellStart"/>
            <w:r w:rsidRPr="00D611EE">
              <w:rPr>
                <w:sz w:val="20"/>
                <w:szCs w:val="20"/>
              </w:rPr>
              <w:t>гофрокартона</w:t>
            </w:r>
            <w:proofErr w:type="spellEnd"/>
            <w:r w:rsidRPr="00D611EE">
              <w:rPr>
                <w:sz w:val="20"/>
                <w:szCs w:val="20"/>
              </w:rPr>
              <w:t xml:space="preserve">. Коробка: формат не более 165х220х65мм, одностороннее </w:t>
            </w:r>
            <w:proofErr w:type="spellStart"/>
            <w:r w:rsidRPr="00D611EE">
              <w:rPr>
                <w:sz w:val="20"/>
                <w:szCs w:val="20"/>
              </w:rPr>
              <w:t>мелование</w:t>
            </w:r>
            <w:proofErr w:type="spellEnd"/>
            <w:r w:rsidRPr="00D611EE">
              <w:rPr>
                <w:sz w:val="20"/>
                <w:szCs w:val="20"/>
              </w:rPr>
              <w:t>.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Программно-методическое пособие: "Развивающие  карточки с заданиями: «Учимся наблюдать и запоминать»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 Комплект из не менее 2 наборов карточек для среднего и старшего  дошкольного возраста на тему "Учимся наблюдать и запоминать "</w:t>
            </w:r>
            <w:r w:rsidRPr="00D611EE">
              <w:rPr>
                <w:sz w:val="20"/>
                <w:szCs w:val="20"/>
              </w:rPr>
              <w:br/>
              <w:t xml:space="preserve">1.  </w:t>
            </w:r>
            <w:proofErr w:type="gramStart"/>
            <w:r w:rsidRPr="00D611EE">
              <w:rPr>
                <w:sz w:val="20"/>
                <w:szCs w:val="20"/>
              </w:rPr>
              <w:t>Комплект карточек с заданиями для групповых занятий с детьми от 3 до 4 лет для обучения  наблюдению  и запоминанию  Карточки: формат не более 150х210мм, картон плотностью не менее 220гр./</w:t>
            </w:r>
            <w:proofErr w:type="spellStart"/>
            <w:r w:rsidRPr="00D611EE">
              <w:rPr>
                <w:sz w:val="20"/>
                <w:szCs w:val="20"/>
              </w:rPr>
              <w:t>м.кв</w:t>
            </w:r>
            <w:proofErr w:type="spellEnd"/>
            <w:r w:rsidRPr="00D611EE">
              <w:rPr>
                <w:sz w:val="20"/>
                <w:szCs w:val="20"/>
              </w:rPr>
              <w:t>. В состав комплекта должны входить не менее  8 одинаковых наборов карточек, в каждом наборе не менее 18 двухсторонних карточек (не менее 36 заданий).</w:t>
            </w:r>
            <w:proofErr w:type="gramEnd"/>
            <w:r w:rsidRPr="00D611EE">
              <w:rPr>
                <w:sz w:val="20"/>
                <w:szCs w:val="20"/>
              </w:rPr>
              <w:t xml:space="preserve"> Итого в комплекте не менее 144 карточек. Комплект карточек должен быть упакован в коробку из </w:t>
            </w:r>
            <w:proofErr w:type="spellStart"/>
            <w:r w:rsidRPr="00D611EE">
              <w:rPr>
                <w:sz w:val="20"/>
                <w:szCs w:val="20"/>
              </w:rPr>
              <w:t>гофрокартона</w:t>
            </w:r>
            <w:proofErr w:type="spellEnd"/>
            <w:r w:rsidRPr="00D611EE">
              <w:rPr>
                <w:sz w:val="20"/>
                <w:szCs w:val="20"/>
              </w:rPr>
              <w:t xml:space="preserve">. Коробка: формат не более 165х220х65мм, одностороннее </w:t>
            </w:r>
            <w:proofErr w:type="spellStart"/>
            <w:r w:rsidRPr="00D611EE">
              <w:rPr>
                <w:sz w:val="20"/>
                <w:szCs w:val="20"/>
              </w:rPr>
              <w:t>мелование</w:t>
            </w:r>
            <w:proofErr w:type="spellEnd"/>
            <w:r w:rsidRPr="00D611EE">
              <w:rPr>
                <w:sz w:val="20"/>
                <w:szCs w:val="20"/>
              </w:rPr>
              <w:t xml:space="preserve">. </w:t>
            </w:r>
            <w:r w:rsidRPr="00D611EE">
              <w:rPr>
                <w:sz w:val="20"/>
                <w:szCs w:val="20"/>
              </w:rPr>
              <w:br/>
              <w:t xml:space="preserve">2.  </w:t>
            </w:r>
            <w:proofErr w:type="gramStart"/>
            <w:r w:rsidRPr="00D611EE">
              <w:rPr>
                <w:sz w:val="20"/>
                <w:szCs w:val="20"/>
              </w:rPr>
              <w:t>Комплект карточек с заданиями для групповых занятий с детьми от 4 до 5 лет для обучения  наблюдению  и запоминанию  Карточки: формат не более 150х210мм, картон плотностью не менее 220гр./</w:t>
            </w:r>
            <w:proofErr w:type="spellStart"/>
            <w:r w:rsidRPr="00D611EE">
              <w:rPr>
                <w:sz w:val="20"/>
                <w:szCs w:val="20"/>
              </w:rPr>
              <w:t>м.кв</w:t>
            </w:r>
            <w:proofErr w:type="spellEnd"/>
            <w:r w:rsidRPr="00D611EE">
              <w:rPr>
                <w:sz w:val="20"/>
                <w:szCs w:val="20"/>
              </w:rPr>
              <w:t>. В состав комплекта должны входить не менее 8 одинаковых наборов карточек, в каждом наборе не менее 18 двухсторонних карточек (не менее 36 заданий).</w:t>
            </w:r>
            <w:proofErr w:type="gramEnd"/>
            <w:r w:rsidRPr="00D611EE">
              <w:rPr>
                <w:sz w:val="20"/>
                <w:szCs w:val="20"/>
              </w:rPr>
              <w:t xml:space="preserve"> Итого в комплекте не менее 144 карточек. Комплект карточек должен быть упакован в коробку из </w:t>
            </w:r>
            <w:proofErr w:type="spellStart"/>
            <w:r w:rsidRPr="00D611EE">
              <w:rPr>
                <w:sz w:val="20"/>
                <w:szCs w:val="20"/>
              </w:rPr>
              <w:t>гофрокартона</w:t>
            </w:r>
            <w:proofErr w:type="spellEnd"/>
            <w:r w:rsidRPr="00D611EE">
              <w:rPr>
                <w:sz w:val="20"/>
                <w:szCs w:val="20"/>
              </w:rPr>
              <w:t xml:space="preserve">. Коробка: формат не более 165х220х65мм, одностороннее </w:t>
            </w:r>
            <w:proofErr w:type="spellStart"/>
            <w:r w:rsidRPr="00D611EE">
              <w:rPr>
                <w:sz w:val="20"/>
                <w:szCs w:val="20"/>
              </w:rPr>
              <w:t>мелование</w:t>
            </w:r>
            <w:proofErr w:type="spellEnd"/>
            <w:r w:rsidRPr="00D611EE">
              <w:rPr>
                <w:sz w:val="20"/>
                <w:szCs w:val="20"/>
              </w:rPr>
              <w:t>.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Программно-методическое пособие "Развивающие  карточки с заданиями: «Учимся думать и </w:t>
            </w:r>
            <w:r w:rsidRPr="00D611EE">
              <w:rPr>
                <w:sz w:val="20"/>
                <w:szCs w:val="20"/>
              </w:rPr>
              <w:lastRenderedPageBreak/>
              <w:t>рассуждать»</w:t>
            </w:r>
          </w:p>
        </w:tc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proofErr w:type="gramStart"/>
            <w:r w:rsidRPr="00D611EE">
              <w:rPr>
                <w:sz w:val="20"/>
                <w:szCs w:val="20"/>
              </w:rPr>
              <w:lastRenderedPageBreak/>
              <w:t>Комплект должен состоять  из не менее 2 наборов карточек для младшего и среднего дошкольного возраста на тему " Учимся думать и рассуждать"</w:t>
            </w:r>
            <w:r w:rsidRPr="00D611EE">
              <w:rPr>
                <w:sz w:val="20"/>
                <w:szCs w:val="20"/>
              </w:rPr>
              <w:br/>
              <w:t xml:space="preserve">1)  Комплект карточек с заданиями для детей  детям возрастной группы от 4 до 5 лет для обучения  думать и рассуждать Карточки: формат не более </w:t>
            </w:r>
            <w:r w:rsidRPr="00D611EE">
              <w:rPr>
                <w:sz w:val="20"/>
                <w:szCs w:val="20"/>
              </w:rPr>
              <w:lastRenderedPageBreak/>
              <w:t>150х210мм, картон плотностью не менее 220гр./</w:t>
            </w:r>
            <w:proofErr w:type="spellStart"/>
            <w:r w:rsidRPr="00D611EE">
              <w:rPr>
                <w:sz w:val="20"/>
                <w:szCs w:val="20"/>
              </w:rPr>
              <w:t>м.кв</w:t>
            </w:r>
            <w:proofErr w:type="spellEnd"/>
            <w:r w:rsidRPr="00D611EE">
              <w:rPr>
                <w:sz w:val="20"/>
                <w:szCs w:val="20"/>
              </w:rPr>
              <w:t>. В состав комплекта должны входить 8 одинаковых</w:t>
            </w:r>
            <w:proofErr w:type="gramEnd"/>
            <w:r w:rsidRPr="00D611EE">
              <w:rPr>
                <w:sz w:val="20"/>
                <w:szCs w:val="20"/>
              </w:rPr>
              <w:t xml:space="preserve"> наборов карточек, в каждом наборе не менее 18 двухсторонних карточек (не менее 36 заданий). Итого в комплекте не менее 144 карточек. Комплект карточек должен быть упакован в коробку из </w:t>
            </w:r>
            <w:proofErr w:type="spellStart"/>
            <w:r w:rsidRPr="00D611EE">
              <w:rPr>
                <w:sz w:val="20"/>
                <w:szCs w:val="20"/>
              </w:rPr>
              <w:t>гофрокартона</w:t>
            </w:r>
            <w:proofErr w:type="spellEnd"/>
            <w:r w:rsidRPr="00D611EE">
              <w:rPr>
                <w:sz w:val="20"/>
                <w:szCs w:val="20"/>
              </w:rPr>
              <w:t xml:space="preserve">. Коробка: формат не более 165х220х65мм, одностороннее </w:t>
            </w:r>
            <w:proofErr w:type="spellStart"/>
            <w:r w:rsidRPr="00D611EE">
              <w:rPr>
                <w:sz w:val="20"/>
                <w:szCs w:val="20"/>
              </w:rPr>
              <w:t>мелование</w:t>
            </w:r>
            <w:proofErr w:type="spellEnd"/>
            <w:r w:rsidRPr="00D611EE">
              <w:rPr>
                <w:sz w:val="20"/>
                <w:szCs w:val="20"/>
              </w:rPr>
              <w:t xml:space="preserve">. </w:t>
            </w:r>
            <w:r w:rsidRPr="00D611EE">
              <w:rPr>
                <w:sz w:val="20"/>
                <w:szCs w:val="20"/>
              </w:rPr>
              <w:br/>
              <w:t>2) Комплект карточек с заданиями для детей  детям возрастной группы от 5 до 6 лет для обучения  думать и рассуждать. Карточки: формат не более 150х210мм, картон плотностью не менее 220гр./</w:t>
            </w:r>
            <w:proofErr w:type="spellStart"/>
            <w:r w:rsidRPr="00D611EE">
              <w:rPr>
                <w:sz w:val="20"/>
                <w:szCs w:val="20"/>
              </w:rPr>
              <w:t>м.кв</w:t>
            </w:r>
            <w:proofErr w:type="spellEnd"/>
            <w:r w:rsidRPr="00D611EE">
              <w:rPr>
                <w:sz w:val="20"/>
                <w:szCs w:val="20"/>
              </w:rPr>
              <w:t>. Красочность не менее 4+1. В состав комплекта должны входить 8 одинаковых наборов карточек, в каждом наборе не менее 18 двухсторонних карточек (не менее 36 заданий). Итого в комплекте не менее 144 карточек</w:t>
            </w:r>
            <w:proofErr w:type="gramStart"/>
            <w:r w:rsidRPr="00D611EE">
              <w:rPr>
                <w:sz w:val="20"/>
                <w:szCs w:val="20"/>
              </w:rPr>
              <w:t xml:space="preserve">.. </w:t>
            </w:r>
            <w:proofErr w:type="gramEnd"/>
            <w:r w:rsidRPr="00D611EE">
              <w:rPr>
                <w:sz w:val="20"/>
                <w:szCs w:val="20"/>
              </w:rPr>
              <w:t xml:space="preserve">Комплект карточек должен быть упакован в коробку из </w:t>
            </w:r>
            <w:proofErr w:type="spellStart"/>
            <w:r w:rsidRPr="00D611EE">
              <w:rPr>
                <w:sz w:val="20"/>
                <w:szCs w:val="20"/>
              </w:rPr>
              <w:t>гофрокартона</w:t>
            </w:r>
            <w:proofErr w:type="spellEnd"/>
            <w:r w:rsidRPr="00D611EE">
              <w:rPr>
                <w:sz w:val="20"/>
                <w:szCs w:val="20"/>
              </w:rPr>
              <w:t xml:space="preserve">. Коробка: формат не более 165х220х65мм, одностороннее </w:t>
            </w:r>
            <w:proofErr w:type="spellStart"/>
            <w:r w:rsidRPr="00D611EE">
              <w:rPr>
                <w:sz w:val="20"/>
                <w:szCs w:val="20"/>
              </w:rPr>
              <w:t>мелование</w:t>
            </w:r>
            <w:proofErr w:type="spellEnd"/>
            <w:r w:rsidRPr="00D611EE">
              <w:rPr>
                <w:sz w:val="20"/>
                <w:szCs w:val="20"/>
              </w:rPr>
              <w:t xml:space="preserve">. 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Программно-методическое пособие "Развиваем творческие способности "Воображение и речь"</w:t>
            </w:r>
          </w:p>
        </w:tc>
        <w:tc>
          <w:tcPr>
            <w:tcW w:w="6945" w:type="dxa"/>
            <w:tcBorders>
              <w:top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Комплект из не менее 2 наборов карточек для среднего и старшего  дошкольного возраста на тему "Развиваем творческие способности (воображение и речь).</w:t>
            </w:r>
          </w:p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1. Комплект карточек с заданиями для детей возрастной группы от 4 до 5 лет для развития   творческих способностей  (воображение и речь) Карточки: формат не более 150х210мм, картон плотностью не менее 220гр./</w:t>
            </w:r>
            <w:proofErr w:type="spellStart"/>
            <w:r w:rsidRPr="00D611EE">
              <w:rPr>
                <w:sz w:val="20"/>
                <w:szCs w:val="20"/>
              </w:rPr>
              <w:t>м.кв</w:t>
            </w:r>
            <w:proofErr w:type="spellEnd"/>
            <w:r w:rsidRPr="00D611EE">
              <w:rPr>
                <w:sz w:val="20"/>
                <w:szCs w:val="20"/>
              </w:rPr>
              <w:t>.</w:t>
            </w:r>
            <w:proofErr w:type="gramStart"/>
            <w:r w:rsidRPr="00D611EE">
              <w:rPr>
                <w:sz w:val="20"/>
                <w:szCs w:val="20"/>
              </w:rPr>
              <w:t xml:space="preserve"> .</w:t>
            </w:r>
            <w:proofErr w:type="gramEnd"/>
            <w:r w:rsidRPr="00D611EE">
              <w:rPr>
                <w:sz w:val="20"/>
                <w:szCs w:val="20"/>
              </w:rPr>
              <w:t xml:space="preserve"> В состав комплекта должны входить 8 одинаковых наборов карточек, в каждом наборе не менее 18 двухсторонних карточек (не менее 36 заданий). Итого в комплекте не менее 144 карточек. Комплект карточек должен быть упакован в коробку из </w:t>
            </w:r>
            <w:proofErr w:type="spellStart"/>
            <w:r w:rsidRPr="00D611EE">
              <w:rPr>
                <w:sz w:val="20"/>
                <w:szCs w:val="20"/>
              </w:rPr>
              <w:t>гофрокартона</w:t>
            </w:r>
            <w:proofErr w:type="spellEnd"/>
            <w:r w:rsidRPr="00D611EE">
              <w:rPr>
                <w:sz w:val="20"/>
                <w:szCs w:val="20"/>
              </w:rPr>
              <w:t xml:space="preserve">. Коробка: формат не более 165х220х65мм, одностороннее </w:t>
            </w:r>
            <w:proofErr w:type="spellStart"/>
            <w:r w:rsidRPr="00D611EE">
              <w:rPr>
                <w:sz w:val="20"/>
                <w:szCs w:val="20"/>
              </w:rPr>
              <w:t>мелование</w:t>
            </w:r>
            <w:proofErr w:type="spellEnd"/>
            <w:r w:rsidRPr="00D611EE">
              <w:rPr>
                <w:sz w:val="20"/>
                <w:szCs w:val="20"/>
              </w:rPr>
              <w:t xml:space="preserve">.  </w:t>
            </w:r>
          </w:p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2.Комплект карточек с заданиями для детей возрастной группы от 5 до 6 лет для развития   творческих способностей  (воображение и речь). Карточки: формат не более 150х210мм, картон плотностью не менее 220гр./</w:t>
            </w:r>
            <w:proofErr w:type="spellStart"/>
            <w:r w:rsidRPr="00D611EE">
              <w:rPr>
                <w:sz w:val="20"/>
                <w:szCs w:val="20"/>
              </w:rPr>
              <w:t>м.кв</w:t>
            </w:r>
            <w:proofErr w:type="spellEnd"/>
            <w:r w:rsidRPr="00D611EE">
              <w:rPr>
                <w:sz w:val="20"/>
                <w:szCs w:val="20"/>
              </w:rPr>
              <w:t>.</w:t>
            </w:r>
            <w:proofErr w:type="gramStart"/>
            <w:r w:rsidRPr="00D611EE">
              <w:rPr>
                <w:sz w:val="20"/>
                <w:szCs w:val="20"/>
              </w:rPr>
              <w:t xml:space="preserve"> .</w:t>
            </w:r>
            <w:proofErr w:type="gramEnd"/>
            <w:r w:rsidRPr="00D611EE">
              <w:rPr>
                <w:sz w:val="20"/>
                <w:szCs w:val="20"/>
              </w:rPr>
              <w:t xml:space="preserve"> В состав комплекта должны входить не менее 8 одинаковых наборов карточек, в каждом наборе не менее 18 двухсторонних карточек (не менее 36 заданий). Итого в комплекте не менее 144 карточек. Комплект карточек должен быть упакован в коробку из </w:t>
            </w:r>
            <w:proofErr w:type="spellStart"/>
            <w:r w:rsidRPr="00D611EE">
              <w:rPr>
                <w:sz w:val="20"/>
                <w:szCs w:val="20"/>
              </w:rPr>
              <w:t>гофрокартона</w:t>
            </w:r>
            <w:proofErr w:type="spellEnd"/>
            <w:r w:rsidRPr="00D611EE">
              <w:rPr>
                <w:sz w:val="20"/>
                <w:szCs w:val="20"/>
              </w:rPr>
              <w:t xml:space="preserve">. Коробка: формат не более 165х220х65мм, одностороннее </w:t>
            </w:r>
            <w:proofErr w:type="spellStart"/>
            <w:r w:rsidRPr="00D611EE">
              <w:rPr>
                <w:sz w:val="20"/>
                <w:szCs w:val="20"/>
              </w:rPr>
              <w:t>мелование</w:t>
            </w:r>
            <w:proofErr w:type="spellEnd"/>
            <w:r w:rsidRPr="00D611EE">
              <w:rPr>
                <w:sz w:val="20"/>
                <w:szCs w:val="20"/>
              </w:rPr>
              <w:t xml:space="preserve">.  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Программно-методическое пособие </w:t>
            </w:r>
          </w:p>
        </w:tc>
        <w:tc>
          <w:tcPr>
            <w:tcW w:w="6945" w:type="dxa"/>
            <w:tcBorders>
              <w:top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  Материал переплётный картон, двустороннее </w:t>
            </w:r>
            <w:proofErr w:type="spellStart"/>
            <w:r w:rsidRPr="00D611EE">
              <w:rPr>
                <w:sz w:val="20"/>
                <w:szCs w:val="20"/>
              </w:rPr>
              <w:t>мелование</w:t>
            </w:r>
            <w:proofErr w:type="spellEnd"/>
            <w:r w:rsidRPr="00D611EE">
              <w:rPr>
                <w:sz w:val="20"/>
                <w:szCs w:val="20"/>
              </w:rPr>
              <w:t>.  Методический комплект должен состоять  из не менее 6 игровых тренажеров в виде книжки. Формат  должен быть не менее (</w:t>
            </w:r>
            <w:proofErr w:type="spellStart"/>
            <w:r w:rsidRPr="00D611EE">
              <w:rPr>
                <w:sz w:val="20"/>
                <w:szCs w:val="20"/>
              </w:rPr>
              <w:t>ДхШ</w:t>
            </w:r>
            <w:proofErr w:type="spellEnd"/>
            <w:r w:rsidRPr="00D611EE">
              <w:rPr>
                <w:sz w:val="20"/>
                <w:szCs w:val="20"/>
              </w:rPr>
              <w:t xml:space="preserve">) 305х270мм, не менее  10 стр., не менее  5 разворотов; на каждом развороте должен быть свой тип застёжки.  Книжка-игрушка должна  иметь  оригинальную конструкцию. Страницы должны быть из толстого картона и  крепится с двух сторон на </w:t>
            </w:r>
            <w:proofErr w:type="gramStart"/>
            <w:r w:rsidRPr="00D611EE">
              <w:rPr>
                <w:sz w:val="20"/>
                <w:szCs w:val="20"/>
              </w:rPr>
              <w:t>пружинках</w:t>
            </w:r>
            <w:proofErr w:type="gramEnd"/>
            <w:r w:rsidRPr="00D611EE">
              <w:rPr>
                <w:sz w:val="20"/>
                <w:szCs w:val="20"/>
              </w:rPr>
              <w:t xml:space="preserve"> и открываться наподобие створок окна. Створки на каждом развороте должны быть скреплены различными замочками, крючками, магнитами и другими специфическими креплениями. Чтобы перелистнуть страницы (раскрыть створки), ребенку нужно открыть каждый замочек.  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Программно-методическое пособие «Обучение грамоте», тип 1</w:t>
            </w:r>
          </w:p>
        </w:tc>
        <w:tc>
          <w:tcPr>
            <w:tcW w:w="6945" w:type="dxa"/>
            <w:tcBorders>
              <w:top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 Картон Раздаточный материал (веера): формат не более 75х160мм, картон плотностью не менее 320гр./</w:t>
            </w:r>
            <w:proofErr w:type="spellStart"/>
            <w:r w:rsidRPr="00D611EE">
              <w:rPr>
                <w:sz w:val="20"/>
                <w:szCs w:val="20"/>
              </w:rPr>
              <w:t>м.кв</w:t>
            </w:r>
            <w:proofErr w:type="spellEnd"/>
            <w:r w:rsidRPr="00D611EE">
              <w:rPr>
                <w:sz w:val="20"/>
                <w:szCs w:val="20"/>
              </w:rPr>
              <w:t>. Печать должна быть двусторонняя.</w:t>
            </w:r>
            <w:proofErr w:type="gramStart"/>
            <w:r w:rsidRPr="00D611EE">
              <w:rPr>
                <w:sz w:val="20"/>
                <w:szCs w:val="20"/>
              </w:rPr>
              <w:t xml:space="preserve"> .</w:t>
            </w:r>
            <w:proofErr w:type="gramEnd"/>
            <w:r w:rsidRPr="00D611EE">
              <w:rPr>
                <w:sz w:val="20"/>
                <w:szCs w:val="20"/>
              </w:rPr>
              <w:t xml:space="preserve"> Комплект должен содержать следующие материалы:</w:t>
            </w:r>
            <w:r w:rsidRPr="00D611EE">
              <w:rPr>
                <w:sz w:val="20"/>
                <w:szCs w:val="20"/>
              </w:rPr>
              <w:br/>
              <w:t>1. Веер. Гласные буквы, знаки</w:t>
            </w:r>
            <w:proofErr w:type="gramStart"/>
            <w:r w:rsidRPr="00D611EE">
              <w:rPr>
                <w:sz w:val="20"/>
                <w:szCs w:val="20"/>
              </w:rPr>
              <w:t>.</w:t>
            </w:r>
            <w:proofErr w:type="gramEnd"/>
            <w:r w:rsidRPr="00D611EE">
              <w:rPr>
                <w:sz w:val="20"/>
                <w:szCs w:val="20"/>
              </w:rPr>
              <w:t xml:space="preserve"> - </w:t>
            </w:r>
            <w:proofErr w:type="gramStart"/>
            <w:r w:rsidRPr="00D611EE">
              <w:rPr>
                <w:sz w:val="20"/>
                <w:szCs w:val="20"/>
              </w:rPr>
              <w:t>в</w:t>
            </w:r>
            <w:proofErr w:type="gramEnd"/>
            <w:r w:rsidRPr="00D611EE">
              <w:rPr>
                <w:sz w:val="20"/>
                <w:szCs w:val="20"/>
              </w:rPr>
              <w:t xml:space="preserve"> количестве не менее 15шт.</w:t>
            </w:r>
            <w:r w:rsidRPr="00D611EE">
              <w:rPr>
                <w:sz w:val="20"/>
                <w:szCs w:val="20"/>
              </w:rPr>
              <w:br/>
              <w:t>2. Веер. Согласные буквы</w:t>
            </w:r>
            <w:proofErr w:type="gramStart"/>
            <w:r w:rsidRPr="00D611EE">
              <w:rPr>
                <w:sz w:val="20"/>
                <w:szCs w:val="20"/>
              </w:rPr>
              <w:t>.</w:t>
            </w:r>
            <w:proofErr w:type="gramEnd"/>
            <w:r w:rsidRPr="00D611EE">
              <w:rPr>
                <w:sz w:val="20"/>
                <w:szCs w:val="20"/>
              </w:rPr>
              <w:t xml:space="preserve"> - </w:t>
            </w:r>
            <w:proofErr w:type="gramStart"/>
            <w:r w:rsidRPr="00D611EE">
              <w:rPr>
                <w:sz w:val="20"/>
                <w:szCs w:val="20"/>
              </w:rPr>
              <w:t>в</w:t>
            </w:r>
            <w:proofErr w:type="gramEnd"/>
            <w:r w:rsidRPr="00D611EE">
              <w:rPr>
                <w:sz w:val="20"/>
                <w:szCs w:val="20"/>
              </w:rPr>
              <w:t xml:space="preserve"> количестве не менее 15шт.</w:t>
            </w:r>
            <w:r w:rsidRPr="00D611EE">
              <w:rPr>
                <w:sz w:val="20"/>
                <w:szCs w:val="20"/>
              </w:rPr>
              <w:br/>
              <w:t xml:space="preserve"> Комплект динамических раздаточных пособий должен быть упакован в коробку из </w:t>
            </w:r>
            <w:proofErr w:type="spellStart"/>
            <w:r w:rsidRPr="00D611EE">
              <w:rPr>
                <w:sz w:val="20"/>
                <w:szCs w:val="20"/>
              </w:rPr>
              <w:t>гофрокартона</w:t>
            </w:r>
            <w:proofErr w:type="spellEnd"/>
            <w:r w:rsidRPr="00D611EE">
              <w:rPr>
                <w:sz w:val="20"/>
                <w:szCs w:val="20"/>
              </w:rPr>
              <w:t>. Коробка: формат не более 330х330х80мм, лакировка.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Программно-методическое пособие «Обучение грамоте», тип 2</w:t>
            </w:r>
          </w:p>
        </w:tc>
        <w:tc>
          <w:tcPr>
            <w:tcW w:w="6945" w:type="dxa"/>
            <w:tcBorders>
              <w:top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>Картон. Раздаточный материал (шнуровка): формат не более 75х190мм, картон не менее 220гр./</w:t>
            </w:r>
            <w:proofErr w:type="spellStart"/>
            <w:r w:rsidRPr="00D611EE">
              <w:rPr>
                <w:sz w:val="20"/>
                <w:szCs w:val="20"/>
              </w:rPr>
              <w:t>м.кв</w:t>
            </w:r>
            <w:proofErr w:type="spellEnd"/>
            <w:r w:rsidRPr="00D611EE">
              <w:rPr>
                <w:sz w:val="20"/>
                <w:szCs w:val="20"/>
              </w:rPr>
              <w:t xml:space="preserve">. Одностороннее </w:t>
            </w:r>
            <w:proofErr w:type="spellStart"/>
            <w:r w:rsidRPr="00D611EE">
              <w:rPr>
                <w:sz w:val="20"/>
                <w:szCs w:val="20"/>
              </w:rPr>
              <w:t>ламинирование</w:t>
            </w:r>
            <w:proofErr w:type="spellEnd"/>
            <w:r w:rsidRPr="00D611EE">
              <w:rPr>
                <w:sz w:val="20"/>
                <w:szCs w:val="20"/>
              </w:rPr>
              <w:t>. Комплект должен содержать следующие пособия:</w:t>
            </w:r>
            <w:r w:rsidRPr="00D611EE">
              <w:rPr>
                <w:sz w:val="20"/>
                <w:szCs w:val="20"/>
              </w:rPr>
              <w:br/>
              <w:t>1. Шнуровка. Азбука</w:t>
            </w:r>
            <w:proofErr w:type="gramStart"/>
            <w:r w:rsidRPr="00D611EE">
              <w:rPr>
                <w:sz w:val="20"/>
                <w:szCs w:val="20"/>
              </w:rPr>
              <w:t>.</w:t>
            </w:r>
            <w:proofErr w:type="gramEnd"/>
            <w:r w:rsidRPr="00D611EE">
              <w:rPr>
                <w:sz w:val="20"/>
                <w:szCs w:val="20"/>
              </w:rPr>
              <w:t xml:space="preserve"> - </w:t>
            </w:r>
            <w:proofErr w:type="gramStart"/>
            <w:r w:rsidRPr="00D611EE">
              <w:rPr>
                <w:sz w:val="20"/>
                <w:szCs w:val="20"/>
              </w:rPr>
              <w:t>в</w:t>
            </w:r>
            <w:proofErr w:type="gramEnd"/>
            <w:r w:rsidRPr="00D611EE">
              <w:rPr>
                <w:sz w:val="20"/>
                <w:szCs w:val="20"/>
              </w:rPr>
              <w:t xml:space="preserve"> количестве не менее 12шт.</w:t>
            </w:r>
            <w:r w:rsidRPr="00D611EE">
              <w:rPr>
                <w:sz w:val="20"/>
                <w:szCs w:val="20"/>
              </w:rPr>
              <w:br/>
              <w:t>2. Шнуровка. Учимся читать</w:t>
            </w:r>
            <w:proofErr w:type="gramStart"/>
            <w:r w:rsidRPr="00D611EE">
              <w:rPr>
                <w:sz w:val="20"/>
                <w:szCs w:val="20"/>
              </w:rPr>
              <w:t>.</w:t>
            </w:r>
            <w:proofErr w:type="gramEnd"/>
            <w:r w:rsidRPr="00D611EE">
              <w:rPr>
                <w:sz w:val="20"/>
                <w:szCs w:val="20"/>
              </w:rPr>
              <w:t xml:space="preserve"> - </w:t>
            </w:r>
            <w:proofErr w:type="gramStart"/>
            <w:r w:rsidRPr="00D611EE">
              <w:rPr>
                <w:sz w:val="20"/>
                <w:szCs w:val="20"/>
              </w:rPr>
              <w:t>в</w:t>
            </w:r>
            <w:proofErr w:type="gramEnd"/>
            <w:r w:rsidRPr="00D611EE">
              <w:rPr>
                <w:sz w:val="20"/>
                <w:szCs w:val="20"/>
              </w:rPr>
              <w:t xml:space="preserve"> количестве не менее 12шт.</w:t>
            </w:r>
            <w:r w:rsidRPr="00D611EE">
              <w:rPr>
                <w:sz w:val="20"/>
                <w:szCs w:val="20"/>
              </w:rPr>
              <w:br/>
              <w:t xml:space="preserve">Комплект динамических раздаточных пособий должен быть упакован в коробку из </w:t>
            </w:r>
            <w:proofErr w:type="spellStart"/>
            <w:r w:rsidRPr="00D611EE">
              <w:rPr>
                <w:sz w:val="20"/>
                <w:szCs w:val="20"/>
              </w:rPr>
              <w:t>гофрокартона</w:t>
            </w:r>
            <w:proofErr w:type="spellEnd"/>
            <w:r w:rsidRPr="00D611EE">
              <w:rPr>
                <w:sz w:val="20"/>
                <w:szCs w:val="20"/>
              </w:rPr>
              <w:t>. Коробка: формат не более 330х330х80мм, лакировка</w:t>
            </w:r>
          </w:p>
        </w:tc>
      </w:tr>
      <w:tr w:rsidR="00D77CAF" w:rsidRPr="003440A9" w:rsidTr="00D77CAF">
        <w:trPr>
          <w:trHeight w:val="492"/>
        </w:trPr>
        <w:tc>
          <w:tcPr>
            <w:tcW w:w="846" w:type="dxa"/>
            <w:shd w:val="clear" w:color="000000" w:fill="FFFFFF"/>
          </w:tcPr>
          <w:p w:rsidR="00D77CAF" w:rsidRPr="005B2FA3" w:rsidRDefault="00D77CAF" w:rsidP="001E5489">
            <w:pPr>
              <w:pStyle w:val="a6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Программно-методическое пособие: "Комплект таблиц </w:t>
            </w:r>
            <w:proofErr w:type="gramStart"/>
            <w:r w:rsidRPr="00D611EE">
              <w:rPr>
                <w:sz w:val="20"/>
                <w:szCs w:val="20"/>
              </w:rPr>
              <w:t>для</w:t>
            </w:r>
            <w:proofErr w:type="gramEnd"/>
            <w:r w:rsidRPr="00D611EE">
              <w:rPr>
                <w:sz w:val="20"/>
                <w:szCs w:val="20"/>
              </w:rPr>
              <w:t xml:space="preserve"> </w:t>
            </w:r>
            <w:proofErr w:type="gramStart"/>
            <w:r w:rsidRPr="00D611EE">
              <w:rPr>
                <w:sz w:val="20"/>
                <w:szCs w:val="20"/>
              </w:rPr>
              <w:t>развитие</w:t>
            </w:r>
            <w:proofErr w:type="gramEnd"/>
            <w:r w:rsidRPr="00D611EE">
              <w:rPr>
                <w:sz w:val="20"/>
                <w:szCs w:val="20"/>
              </w:rPr>
              <w:t xml:space="preserve"> речи 3-6 лет"</w:t>
            </w:r>
          </w:p>
        </w:tc>
        <w:tc>
          <w:tcPr>
            <w:tcW w:w="6945" w:type="dxa"/>
            <w:tcBorders>
              <w:top w:val="single" w:sz="4" w:space="0" w:color="auto"/>
            </w:tcBorders>
            <w:shd w:val="clear" w:color="000000" w:fill="FFFFFF"/>
          </w:tcPr>
          <w:p w:rsidR="00D77CAF" w:rsidRPr="00D611EE" w:rsidRDefault="00D77CAF" w:rsidP="004C471F">
            <w:pPr>
              <w:spacing w:after="240"/>
              <w:rPr>
                <w:sz w:val="20"/>
                <w:szCs w:val="20"/>
              </w:rPr>
            </w:pPr>
            <w:r w:rsidRPr="00D611EE">
              <w:rPr>
                <w:sz w:val="20"/>
                <w:szCs w:val="20"/>
              </w:rPr>
              <w:t xml:space="preserve">Картон. В комплект должно входить не менее двух комплектов таблиц по развитию речи для младшего и среднего возраста </w:t>
            </w:r>
            <w:r w:rsidRPr="00D611EE">
              <w:rPr>
                <w:sz w:val="20"/>
                <w:szCs w:val="20"/>
              </w:rPr>
              <w:br/>
              <w:t>1).Комплект таблиц должен быть предназначен для развития речи и фонематического слуха детей возрастной группы от 3-4 лет. Использование карточек, входящих в комплект, должно расширять дидактические возможности демонстрационных таблиц.</w:t>
            </w:r>
            <w:proofErr w:type="gramStart"/>
            <w:r w:rsidRPr="00D611EE">
              <w:rPr>
                <w:sz w:val="20"/>
                <w:szCs w:val="20"/>
              </w:rPr>
              <w:t xml:space="preserve"> .</w:t>
            </w:r>
            <w:proofErr w:type="gramEnd"/>
            <w:r w:rsidRPr="00D611EE">
              <w:rPr>
                <w:sz w:val="20"/>
                <w:szCs w:val="20"/>
              </w:rPr>
              <w:t xml:space="preserve"> Комплект таблиц должен состоять из не менее 5 листов и не менее 16 карточек. Таблицы должны быть </w:t>
            </w:r>
            <w:r w:rsidRPr="00D611EE">
              <w:rPr>
                <w:sz w:val="20"/>
                <w:szCs w:val="20"/>
              </w:rPr>
              <w:lastRenderedPageBreak/>
              <w:t>отпечатаны на полиграфическом картоне плотностью не менее 250 гр./м2, форматом не менее 68x98 см.</w:t>
            </w:r>
            <w:proofErr w:type="gramStart"/>
            <w:r w:rsidRPr="00D611EE">
              <w:rPr>
                <w:sz w:val="20"/>
                <w:szCs w:val="20"/>
              </w:rPr>
              <w:t xml:space="preserve"> .</w:t>
            </w:r>
            <w:proofErr w:type="gramEnd"/>
            <w:r w:rsidRPr="00D611EE">
              <w:rPr>
                <w:sz w:val="20"/>
                <w:szCs w:val="20"/>
              </w:rPr>
              <w:t xml:space="preserve">Комплект должен состоять из не менее чем 5 таблиц по следующим темам : </w:t>
            </w:r>
            <w:r w:rsidRPr="00D611EE">
              <w:rPr>
                <w:sz w:val="20"/>
                <w:szCs w:val="20"/>
              </w:rPr>
              <w:br/>
              <w:t>1. Составляем рассказ. Колобок</w:t>
            </w:r>
            <w:r w:rsidRPr="00D611EE">
              <w:rPr>
                <w:sz w:val="20"/>
                <w:szCs w:val="20"/>
              </w:rPr>
              <w:br/>
              <w:t>2. Составляем рассказ. Теремок</w:t>
            </w:r>
            <w:r w:rsidRPr="00D611EE">
              <w:rPr>
                <w:sz w:val="20"/>
                <w:szCs w:val="20"/>
              </w:rPr>
              <w:br/>
              <w:t>3. Какого мы цвета?</w:t>
            </w:r>
            <w:r w:rsidRPr="00D611EE">
              <w:rPr>
                <w:sz w:val="20"/>
                <w:szCs w:val="20"/>
              </w:rPr>
              <w:br/>
            </w:r>
            <w:bookmarkStart w:id="0" w:name="_GoBack"/>
            <w:bookmarkEnd w:id="0"/>
            <w:r w:rsidRPr="00D611EE">
              <w:rPr>
                <w:sz w:val="20"/>
                <w:szCs w:val="20"/>
              </w:rPr>
              <w:t>4. Что мы делаем?</w:t>
            </w:r>
            <w:r w:rsidRPr="00D611EE">
              <w:rPr>
                <w:sz w:val="20"/>
                <w:szCs w:val="20"/>
              </w:rPr>
              <w:br/>
              <w:t>5. Поющие звуки</w:t>
            </w:r>
            <w:r w:rsidRPr="00D611EE">
              <w:rPr>
                <w:sz w:val="20"/>
                <w:szCs w:val="20"/>
              </w:rPr>
              <w:br/>
              <w:t>Раздаточный материал: карточки не менее 16 шт.</w:t>
            </w:r>
            <w:r w:rsidRPr="00D611EE">
              <w:rPr>
                <w:sz w:val="20"/>
                <w:szCs w:val="20"/>
              </w:rPr>
              <w:br/>
              <w:t>2)Комплект таблиц должен быть предназначен для развития речи и фонематического слуха детей возрастной группы от 4-5 лет. Комплект таблиц должен состоять из не менее 5 листов и не менее 16 карточек. Таблицы должны быть отпечатаны на полиграфическом картоне плотностью не менее 250 гр./м</w:t>
            </w:r>
            <w:proofErr w:type="gramStart"/>
            <w:r w:rsidRPr="00D611EE">
              <w:rPr>
                <w:sz w:val="20"/>
                <w:szCs w:val="20"/>
              </w:rPr>
              <w:t>2</w:t>
            </w:r>
            <w:proofErr w:type="gramEnd"/>
            <w:r w:rsidRPr="00D611EE">
              <w:rPr>
                <w:sz w:val="20"/>
                <w:szCs w:val="20"/>
              </w:rPr>
              <w:t xml:space="preserve">, форматом не менее 68x98 см. Печать и </w:t>
            </w:r>
            <w:proofErr w:type="spellStart"/>
            <w:r w:rsidRPr="00D611EE">
              <w:rPr>
                <w:sz w:val="20"/>
                <w:szCs w:val="20"/>
              </w:rPr>
              <w:t>мелование</w:t>
            </w:r>
            <w:proofErr w:type="spellEnd"/>
            <w:r w:rsidRPr="00D611EE">
              <w:rPr>
                <w:sz w:val="20"/>
                <w:szCs w:val="20"/>
              </w:rPr>
              <w:t xml:space="preserve"> должно быть одностороннее. Красочность  не менее 4+0(</w:t>
            </w:r>
            <w:proofErr w:type="spellStart"/>
            <w:r w:rsidRPr="00D611EE">
              <w:rPr>
                <w:sz w:val="20"/>
                <w:szCs w:val="20"/>
              </w:rPr>
              <w:t>полноцвет</w:t>
            </w:r>
            <w:proofErr w:type="spellEnd"/>
            <w:r w:rsidRPr="00D611EE">
              <w:rPr>
                <w:sz w:val="20"/>
                <w:szCs w:val="20"/>
              </w:rPr>
              <w:t>). В комплекте должна быть брошюра с методическими рекомендациями для педагога. Комплект должен состоять из не менее чем 5 таблиц по следующим темам</w:t>
            </w:r>
            <w:proofErr w:type="gramStart"/>
            <w:r w:rsidRPr="00D611EE">
              <w:rPr>
                <w:sz w:val="20"/>
                <w:szCs w:val="20"/>
              </w:rPr>
              <w:t xml:space="preserve"> :</w:t>
            </w:r>
            <w:proofErr w:type="gramEnd"/>
            <w:r w:rsidRPr="00D611EE">
              <w:rPr>
                <w:sz w:val="20"/>
                <w:szCs w:val="20"/>
              </w:rPr>
              <w:t xml:space="preserve"> </w:t>
            </w:r>
            <w:r w:rsidRPr="00D611EE">
              <w:rPr>
                <w:sz w:val="20"/>
                <w:szCs w:val="20"/>
              </w:rPr>
              <w:br/>
              <w:t>1. Противоположности</w:t>
            </w:r>
            <w:r w:rsidRPr="00D611EE">
              <w:rPr>
                <w:sz w:val="20"/>
                <w:szCs w:val="20"/>
              </w:rPr>
              <w:br/>
              <w:t>2. От весны до осени</w:t>
            </w:r>
            <w:r w:rsidRPr="00D611EE">
              <w:rPr>
                <w:sz w:val="20"/>
                <w:szCs w:val="20"/>
              </w:rPr>
              <w:br/>
              <w:t xml:space="preserve">3. Где спрятались гласные звуки? </w:t>
            </w:r>
            <w:r w:rsidRPr="00D611EE">
              <w:rPr>
                <w:sz w:val="20"/>
                <w:szCs w:val="20"/>
              </w:rPr>
              <w:br/>
              <w:t xml:space="preserve">4. Где спрятались согласные звуки? </w:t>
            </w:r>
            <w:r w:rsidRPr="00D611EE">
              <w:rPr>
                <w:sz w:val="20"/>
                <w:szCs w:val="20"/>
              </w:rPr>
              <w:br/>
              <w:t xml:space="preserve">5. Где спрятались слоги? </w:t>
            </w:r>
            <w:r w:rsidRPr="00D611EE">
              <w:rPr>
                <w:sz w:val="20"/>
                <w:szCs w:val="20"/>
              </w:rPr>
              <w:br/>
              <w:t>Раздаточный материал: карточки не менее 16 шт.</w:t>
            </w:r>
            <w:r w:rsidRPr="00D611EE">
              <w:rPr>
                <w:sz w:val="20"/>
                <w:szCs w:val="20"/>
              </w:rPr>
              <w:br/>
              <w:t>3)Комплект таблиц должен быть предназначен для развития речи, фонематического слуха и обучения грамоте детей возрастной группы от 5-6 лет. Комплект таблиц должен состоять из не менее 8 листов и не менее 16 карточек. Таблицы должны быть отпечатаны на полиграфическом картоне плотностью не менее 250 гр./м2, форматом не менее 68x98 см. Комплект должен состоять из не менее чем 8 таблиц по следующим темам</w:t>
            </w:r>
            <w:proofErr w:type="gramStart"/>
            <w:r w:rsidRPr="00D611EE">
              <w:rPr>
                <w:sz w:val="20"/>
                <w:szCs w:val="20"/>
              </w:rPr>
              <w:t xml:space="preserve"> :</w:t>
            </w:r>
            <w:proofErr w:type="gramEnd"/>
            <w:r w:rsidRPr="00D611EE">
              <w:rPr>
                <w:sz w:val="20"/>
                <w:szCs w:val="20"/>
              </w:rPr>
              <w:t xml:space="preserve"> </w:t>
            </w:r>
            <w:r w:rsidRPr="00D611EE">
              <w:rPr>
                <w:sz w:val="20"/>
                <w:szCs w:val="20"/>
              </w:rPr>
              <w:br/>
              <w:t>1. Составляем предложение</w:t>
            </w:r>
            <w:r w:rsidRPr="00D611EE">
              <w:rPr>
                <w:sz w:val="20"/>
                <w:szCs w:val="20"/>
              </w:rPr>
              <w:br/>
              <w:t>2. Путешествие от</w:t>
            </w:r>
            <w:proofErr w:type="gramStart"/>
            <w:r w:rsidRPr="00D611EE">
              <w:rPr>
                <w:sz w:val="20"/>
                <w:szCs w:val="20"/>
              </w:rPr>
              <w:t xml:space="preserve"> А</w:t>
            </w:r>
            <w:proofErr w:type="gramEnd"/>
            <w:r w:rsidRPr="00D611EE">
              <w:rPr>
                <w:sz w:val="20"/>
                <w:szCs w:val="20"/>
              </w:rPr>
              <w:t xml:space="preserve"> до Я</w:t>
            </w:r>
            <w:r w:rsidRPr="00D611EE">
              <w:rPr>
                <w:sz w:val="20"/>
                <w:szCs w:val="20"/>
              </w:rPr>
              <w:br/>
              <w:t>3. Гласные звуки в слове</w:t>
            </w:r>
            <w:r w:rsidRPr="00D611EE">
              <w:rPr>
                <w:sz w:val="20"/>
                <w:szCs w:val="20"/>
              </w:rPr>
              <w:br/>
              <w:t xml:space="preserve">4. Твёрдые и мягкие согласные звуки </w:t>
            </w:r>
            <w:r w:rsidRPr="00D611EE">
              <w:rPr>
                <w:sz w:val="20"/>
                <w:szCs w:val="20"/>
              </w:rPr>
              <w:br/>
              <w:t>5. Звуковые схемы слов</w:t>
            </w:r>
            <w:r w:rsidRPr="00D611EE">
              <w:rPr>
                <w:sz w:val="20"/>
                <w:szCs w:val="20"/>
              </w:rPr>
              <w:br/>
              <w:t>6. Город гласных и согласных звуков</w:t>
            </w:r>
            <w:r w:rsidRPr="00D611EE">
              <w:rPr>
                <w:sz w:val="20"/>
                <w:szCs w:val="20"/>
              </w:rPr>
              <w:br/>
              <w:t>7. Составляем слова: мой дом</w:t>
            </w:r>
            <w:r w:rsidRPr="00D611EE">
              <w:rPr>
                <w:sz w:val="20"/>
                <w:szCs w:val="20"/>
              </w:rPr>
              <w:br/>
              <w:t>8. Составляем слова: животные</w:t>
            </w:r>
            <w:r w:rsidRPr="00D611EE">
              <w:rPr>
                <w:sz w:val="20"/>
                <w:szCs w:val="20"/>
              </w:rPr>
              <w:br/>
              <w:t>Раздаточный материал: карточки не менее 16 шт.</w:t>
            </w:r>
          </w:p>
        </w:tc>
      </w:tr>
    </w:tbl>
    <w:p w:rsidR="00DB4B77" w:rsidRPr="00D42F72" w:rsidRDefault="00DB4B77" w:rsidP="002937C7">
      <w:pPr>
        <w:rPr>
          <w:sz w:val="20"/>
          <w:szCs w:val="20"/>
        </w:rPr>
      </w:pPr>
    </w:p>
    <w:sectPr w:rsidR="00DB4B77" w:rsidRPr="00D42F72" w:rsidSect="0043428A">
      <w:pgSz w:w="11906" w:h="16838" w:code="9"/>
      <w:pgMar w:top="401" w:right="850" w:bottom="1134" w:left="709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902" w:rsidRDefault="00AB7902" w:rsidP="00CC4561">
      <w:r>
        <w:separator/>
      </w:r>
    </w:p>
  </w:endnote>
  <w:endnote w:type="continuationSeparator" w:id="0">
    <w:p w:rsidR="00AB7902" w:rsidRDefault="00AB7902" w:rsidP="00CC4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902" w:rsidRDefault="00AB7902" w:rsidP="00CC4561">
      <w:r>
        <w:separator/>
      </w:r>
    </w:p>
  </w:footnote>
  <w:footnote w:type="continuationSeparator" w:id="0">
    <w:p w:rsidR="00AB7902" w:rsidRDefault="00AB7902" w:rsidP="00CC45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2337A"/>
    <w:multiLevelType w:val="hybridMultilevel"/>
    <w:tmpl w:val="368E69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FB623C6"/>
    <w:multiLevelType w:val="hybridMultilevel"/>
    <w:tmpl w:val="57408D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AF6E42"/>
    <w:multiLevelType w:val="hybridMultilevel"/>
    <w:tmpl w:val="BBB8F9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40FF40F4"/>
    <w:multiLevelType w:val="hybridMultilevel"/>
    <w:tmpl w:val="1D663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F64928"/>
    <w:multiLevelType w:val="hybridMultilevel"/>
    <w:tmpl w:val="B0426D2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E42BC8"/>
    <w:multiLevelType w:val="hybridMultilevel"/>
    <w:tmpl w:val="BF1AC0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7C7"/>
    <w:rsid w:val="00001E42"/>
    <w:rsid w:val="000023C7"/>
    <w:rsid w:val="00007BB8"/>
    <w:rsid w:val="0001128E"/>
    <w:rsid w:val="000135FC"/>
    <w:rsid w:val="00014F95"/>
    <w:rsid w:val="000160C6"/>
    <w:rsid w:val="00017B21"/>
    <w:rsid w:val="0002037A"/>
    <w:rsid w:val="00024A56"/>
    <w:rsid w:val="00026432"/>
    <w:rsid w:val="00027CAA"/>
    <w:rsid w:val="0003173F"/>
    <w:rsid w:val="00032497"/>
    <w:rsid w:val="00033DC2"/>
    <w:rsid w:val="00036EDA"/>
    <w:rsid w:val="0004051C"/>
    <w:rsid w:val="00044914"/>
    <w:rsid w:val="00045C48"/>
    <w:rsid w:val="000517F1"/>
    <w:rsid w:val="0005190C"/>
    <w:rsid w:val="00056631"/>
    <w:rsid w:val="00060EC7"/>
    <w:rsid w:val="00061E3E"/>
    <w:rsid w:val="00061E72"/>
    <w:rsid w:val="00062C1C"/>
    <w:rsid w:val="00064DC4"/>
    <w:rsid w:val="00067C97"/>
    <w:rsid w:val="00074392"/>
    <w:rsid w:val="00080CE4"/>
    <w:rsid w:val="00086C81"/>
    <w:rsid w:val="00094CE1"/>
    <w:rsid w:val="00097C32"/>
    <w:rsid w:val="000A06A6"/>
    <w:rsid w:val="000B1656"/>
    <w:rsid w:val="000B24E0"/>
    <w:rsid w:val="000C545C"/>
    <w:rsid w:val="000C6A8B"/>
    <w:rsid w:val="000C72D3"/>
    <w:rsid w:val="000D183D"/>
    <w:rsid w:val="000D5157"/>
    <w:rsid w:val="000E2167"/>
    <w:rsid w:val="000E2819"/>
    <w:rsid w:val="000E64EB"/>
    <w:rsid w:val="000E73BA"/>
    <w:rsid w:val="000E7942"/>
    <w:rsid w:val="000F2C08"/>
    <w:rsid w:val="000F332E"/>
    <w:rsid w:val="000F6AAF"/>
    <w:rsid w:val="0010082C"/>
    <w:rsid w:val="00103A11"/>
    <w:rsid w:val="001045D6"/>
    <w:rsid w:val="00107513"/>
    <w:rsid w:val="00110FE4"/>
    <w:rsid w:val="00114F0B"/>
    <w:rsid w:val="001156AB"/>
    <w:rsid w:val="00116DBF"/>
    <w:rsid w:val="001222DE"/>
    <w:rsid w:val="00122913"/>
    <w:rsid w:val="0012469E"/>
    <w:rsid w:val="00126349"/>
    <w:rsid w:val="00130089"/>
    <w:rsid w:val="00135CB2"/>
    <w:rsid w:val="00144E06"/>
    <w:rsid w:val="00153859"/>
    <w:rsid w:val="00154C33"/>
    <w:rsid w:val="001556A4"/>
    <w:rsid w:val="00155708"/>
    <w:rsid w:val="00155A01"/>
    <w:rsid w:val="00157F5C"/>
    <w:rsid w:val="001748EF"/>
    <w:rsid w:val="001803C9"/>
    <w:rsid w:val="00183D5D"/>
    <w:rsid w:val="00183F09"/>
    <w:rsid w:val="001851DB"/>
    <w:rsid w:val="00186B14"/>
    <w:rsid w:val="00187751"/>
    <w:rsid w:val="0019191D"/>
    <w:rsid w:val="0019242A"/>
    <w:rsid w:val="00197D5A"/>
    <w:rsid w:val="001A1B56"/>
    <w:rsid w:val="001A3877"/>
    <w:rsid w:val="001A4444"/>
    <w:rsid w:val="001A4F69"/>
    <w:rsid w:val="001A53CE"/>
    <w:rsid w:val="001A5C94"/>
    <w:rsid w:val="001B2B91"/>
    <w:rsid w:val="001B3640"/>
    <w:rsid w:val="001C11E0"/>
    <w:rsid w:val="001C1F84"/>
    <w:rsid w:val="001C2506"/>
    <w:rsid w:val="001C3094"/>
    <w:rsid w:val="001C3FDD"/>
    <w:rsid w:val="001C4210"/>
    <w:rsid w:val="001C6574"/>
    <w:rsid w:val="001D09BA"/>
    <w:rsid w:val="001D325C"/>
    <w:rsid w:val="001D61A4"/>
    <w:rsid w:val="001E4E31"/>
    <w:rsid w:val="001E5489"/>
    <w:rsid w:val="001E5631"/>
    <w:rsid w:val="001F05C5"/>
    <w:rsid w:val="001F0AD1"/>
    <w:rsid w:val="001F0F2A"/>
    <w:rsid w:val="001F5AB0"/>
    <w:rsid w:val="001F728F"/>
    <w:rsid w:val="00200D05"/>
    <w:rsid w:val="002039D7"/>
    <w:rsid w:val="00203E21"/>
    <w:rsid w:val="00204307"/>
    <w:rsid w:val="002047E4"/>
    <w:rsid w:val="00205434"/>
    <w:rsid w:val="00206AF5"/>
    <w:rsid w:val="002071CB"/>
    <w:rsid w:val="002075EE"/>
    <w:rsid w:val="00207D5C"/>
    <w:rsid w:val="0021222F"/>
    <w:rsid w:val="00212BEA"/>
    <w:rsid w:val="00214DAD"/>
    <w:rsid w:val="002159AE"/>
    <w:rsid w:val="00215BC4"/>
    <w:rsid w:val="002164FE"/>
    <w:rsid w:val="002237B4"/>
    <w:rsid w:val="002250B1"/>
    <w:rsid w:val="00226E96"/>
    <w:rsid w:val="00231B98"/>
    <w:rsid w:val="00232B86"/>
    <w:rsid w:val="00233946"/>
    <w:rsid w:val="00233C1C"/>
    <w:rsid w:val="00234D72"/>
    <w:rsid w:val="0024391B"/>
    <w:rsid w:val="00245A53"/>
    <w:rsid w:val="00245CF5"/>
    <w:rsid w:val="002470DB"/>
    <w:rsid w:val="002528A1"/>
    <w:rsid w:val="00256549"/>
    <w:rsid w:val="00262FC9"/>
    <w:rsid w:val="00265793"/>
    <w:rsid w:val="00276A65"/>
    <w:rsid w:val="00277A63"/>
    <w:rsid w:val="00277E4D"/>
    <w:rsid w:val="002807D2"/>
    <w:rsid w:val="0028289A"/>
    <w:rsid w:val="00284434"/>
    <w:rsid w:val="00284EA5"/>
    <w:rsid w:val="0028534F"/>
    <w:rsid w:val="0028657B"/>
    <w:rsid w:val="00293564"/>
    <w:rsid w:val="00293658"/>
    <w:rsid w:val="002937C7"/>
    <w:rsid w:val="00294BE3"/>
    <w:rsid w:val="00295440"/>
    <w:rsid w:val="002A0DAF"/>
    <w:rsid w:val="002A2147"/>
    <w:rsid w:val="002A3995"/>
    <w:rsid w:val="002A432F"/>
    <w:rsid w:val="002A553B"/>
    <w:rsid w:val="002B0058"/>
    <w:rsid w:val="002B32F1"/>
    <w:rsid w:val="002B3F4A"/>
    <w:rsid w:val="002B55D7"/>
    <w:rsid w:val="002B5739"/>
    <w:rsid w:val="002C3542"/>
    <w:rsid w:val="002C3BBC"/>
    <w:rsid w:val="002C45E7"/>
    <w:rsid w:val="002C45FA"/>
    <w:rsid w:val="002C6908"/>
    <w:rsid w:val="002D1320"/>
    <w:rsid w:val="002D2AC8"/>
    <w:rsid w:val="002D65BA"/>
    <w:rsid w:val="002D74FF"/>
    <w:rsid w:val="002E04EE"/>
    <w:rsid w:val="002E0B6B"/>
    <w:rsid w:val="002F117B"/>
    <w:rsid w:val="002F54C1"/>
    <w:rsid w:val="003033FA"/>
    <w:rsid w:val="003054F4"/>
    <w:rsid w:val="003075BE"/>
    <w:rsid w:val="00313963"/>
    <w:rsid w:val="00316554"/>
    <w:rsid w:val="003207C6"/>
    <w:rsid w:val="00321550"/>
    <w:rsid w:val="003271E5"/>
    <w:rsid w:val="00331CE8"/>
    <w:rsid w:val="00332022"/>
    <w:rsid w:val="00333005"/>
    <w:rsid w:val="00333313"/>
    <w:rsid w:val="00340092"/>
    <w:rsid w:val="00342A4D"/>
    <w:rsid w:val="00343C3B"/>
    <w:rsid w:val="003440A9"/>
    <w:rsid w:val="003440B6"/>
    <w:rsid w:val="00346DE9"/>
    <w:rsid w:val="003504B8"/>
    <w:rsid w:val="003535F5"/>
    <w:rsid w:val="00355764"/>
    <w:rsid w:val="003577E5"/>
    <w:rsid w:val="00357C69"/>
    <w:rsid w:val="00360725"/>
    <w:rsid w:val="003609F5"/>
    <w:rsid w:val="003675B7"/>
    <w:rsid w:val="00377A5C"/>
    <w:rsid w:val="003837B2"/>
    <w:rsid w:val="00383DD7"/>
    <w:rsid w:val="00385564"/>
    <w:rsid w:val="003865B7"/>
    <w:rsid w:val="00391FD9"/>
    <w:rsid w:val="00396639"/>
    <w:rsid w:val="003974BD"/>
    <w:rsid w:val="003A1660"/>
    <w:rsid w:val="003A2709"/>
    <w:rsid w:val="003A4154"/>
    <w:rsid w:val="003B223C"/>
    <w:rsid w:val="003B4FFD"/>
    <w:rsid w:val="003B50B9"/>
    <w:rsid w:val="003B75B9"/>
    <w:rsid w:val="003C62BF"/>
    <w:rsid w:val="003C7C11"/>
    <w:rsid w:val="003D392B"/>
    <w:rsid w:val="003D5568"/>
    <w:rsid w:val="003D564D"/>
    <w:rsid w:val="003E426D"/>
    <w:rsid w:val="003E7375"/>
    <w:rsid w:val="003E7A11"/>
    <w:rsid w:val="003F3DDA"/>
    <w:rsid w:val="003F494B"/>
    <w:rsid w:val="003F6A69"/>
    <w:rsid w:val="003F7E21"/>
    <w:rsid w:val="00400C2B"/>
    <w:rsid w:val="004047A5"/>
    <w:rsid w:val="004057C9"/>
    <w:rsid w:val="0040663E"/>
    <w:rsid w:val="00414232"/>
    <w:rsid w:val="0041525A"/>
    <w:rsid w:val="00416393"/>
    <w:rsid w:val="004201F9"/>
    <w:rsid w:val="004211CE"/>
    <w:rsid w:val="00421699"/>
    <w:rsid w:val="004219A0"/>
    <w:rsid w:val="0043048B"/>
    <w:rsid w:val="00431C12"/>
    <w:rsid w:val="00434253"/>
    <w:rsid w:val="0043428A"/>
    <w:rsid w:val="004356B0"/>
    <w:rsid w:val="00436583"/>
    <w:rsid w:val="00442B5D"/>
    <w:rsid w:val="00443656"/>
    <w:rsid w:val="00443CE7"/>
    <w:rsid w:val="004466FA"/>
    <w:rsid w:val="00452EB1"/>
    <w:rsid w:val="00454FF4"/>
    <w:rsid w:val="004621ED"/>
    <w:rsid w:val="00462489"/>
    <w:rsid w:val="00462AE2"/>
    <w:rsid w:val="004636A7"/>
    <w:rsid w:val="004667ED"/>
    <w:rsid w:val="00470050"/>
    <w:rsid w:val="00470C3D"/>
    <w:rsid w:val="00472618"/>
    <w:rsid w:val="00475C21"/>
    <w:rsid w:val="00476B1E"/>
    <w:rsid w:val="00480DAE"/>
    <w:rsid w:val="004825F5"/>
    <w:rsid w:val="004829E6"/>
    <w:rsid w:val="0048471F"/>
    <w:rsid w:val="00484B84"/>
    <w:rsid w:val="00490487"/>
    <w:rsid w:val="004923C0"/>
    <w:rsid w:val="00493053"/>
    <w:rsid w:val="00494D76"/>
    <w:rsid w:val="00496121"/>
    <w:rsid w:val="004A4BF5"/>
    <w:rsid w:val="004A74C1"/>
    <w:rsid w:val="004B3613"/>
    <w:rsid w:val="004B656D"/>
    <w:rsid w:val="004B7A15"/>
    <w:rsid w:val="004B7D70"/>
    <w:rsid w:val="004B7E78"/>
    <w:rsid w:val="004C1A8D"/>
    <w:rsid w:val="004C2543"/>
    <w:rsid w:val="004C337D"/>
    <w:rsid w:val="004C51BC"/>
    <w:rsid w:val="004D2145"/>
    <w:rsid w:val="004D632E"/>
    <w:rsid w:val="004D644F"/>
    <w:rsid w:val="004D77D5"/>
    <w:rsid w:val="004E080C"/>
    <w:rsid w:val="004E3154"/>
    <w:rsid w:val="004E4CDD"/>
    <w:rsid w:val="004E5158"/>
    <w:rsid w:val="004E5559"/>
    <w:rsid w:val="004F5AF3"/>
    <w:rsid w:val="00501298"/>
    <w:rsid w:val="005047C1"/>
    <w:rsid w:val="00511ABC"/>
    <w:rsid w:val="00517480"/>
    <w:rsid w:val="00523E67"/>
    <w:rsid w:val="0052554B"/>
    <w:rsid w:val="0052595E"/>
    <w:rsid w:val="005268F2"/>
    <w:rsid w:val="005274CC"/>
    <w:rsid w:val="00527C18"/>
    <w:rsid w:val="00537E43"/>
    <w:rsid w:val="00540C24"/>
    <w:rsid w:val="00543337"/>
    <w:rsid w:val="005462BB"/>
    <w:rsid w:val="005478BE"/>
    <w:rsid w:val="005502D9"/>
    <w:rsid w:val="00551A70"/>
    <w:rsid w:val="00554F26"/>
    <w:rsid w:val="00556EED"/>
    <w:rsid w:val="00557455"/>
    <w:rsid w:val="00561585"/>
    <w:rsid w:val="005625BC"/>
    <w:rsid w:val="0056726D"/>
    <w:rsid w:val="00571C46"/>
    <w:rsid w:val="00573CE3"/>
    <w:rsid w:val="00577D8C"/>
    <w:rsid w:val="00584D0C"/>
    <w:rsid w:val="00585439"/>
    <w:rsid w:val="00587781"/>
    <w:rsid w:val="0059107D"/>
    <w:rsid w:val="005952DB"/>
    <w:rsid w:val="005968EE"/>
    <w:rsid w:val="00596AF9"/>
    <w:rsid w:val="00597D80"/>
    <w:rsid w:val="005A7C5B"/>
    <w:rsid w:val="005B29BE"/>
    <w:rsid w:val="005B2FA3"/>
    <w:rsid w:val="005C0E67"/>
    <w:rsid w:val="005C369C"/>
    <w:rsid w:val="005D3396"/>
    <w:rsid w:val="005D4C0F"/>
    <w:rsid w:val="005D7CBB"/>
    <w:rsid w:val="005E0564"/>
    <w:rsid w:val="005E0586"/>
    <w:rsid w:val="005E2282"/>
    <w:rsid w:val="005E4B2A"/>
    <w:rsid w:val="005E7109"/>
    <w:rsid w:val="005E766E"/>
    <w:rsid w:val="005F59C5"/>
    <w:rsid w:val="00602F6C"/>
    <w:rsid w:val="00604657"/>
    <w:rsid w:val="00607397"/>
    <w:rsid w:val="0061262C"/>
    <w:rsid w:val="0061353C"/>
    <w:rsid w:val="006212A9"/>
    <w:rsid w:val="00626C7F"/>
    <w:rsid w:val="0063015F"/>
    <w:rsid w:val="006301E8"/>
    <w:rsid w:val="006321AD"/>
    <w:rsid w:val="0063220F"/>
    <w:rsid w:val="0063238C"/>
    <w:rsid w:val="006326D6"/>
    <w:rsid w:val="00633B0C"/>
    <w:rsid w:val="00633FD6"/>
    <w:rsid w:val="00635690"/>
    <w:rsid w:val="006430FB"/>
    <w:rsid w:val="00644C7D"/>
    <w:rsid w:val="006462BB"/>
    <w:rsid w:val="0064636D"/>
    <w:rsid w:val="00654355"/>
    <w:rsid w:val="00655D9A"/>
    <w:rsid w:val="0066269D"/>
    <w:rsid w:val="00665CE5"/>
    <w:rsid w:val="00666037"/>
    <w:rsid w:val="00666564"/>
    <w:rsid w:val="00666F27"/>
    <w:rsid w:val="006714FA"/>
    <w:rsid w:val="00675108"/>
    <w:rsid w:val="00681525"/>
    <w:rsid w:val="00683705"/>
    <w:rsid w:val="00683D13"/>
    <w:rsid w:val="00685F66"/>
    <w:rsid w:val="00686804"/>
    <w:rsid w:val="006932ED"/>
    <w:rsid w:val="006940C2"/>
    <w:rsid w:val="0069727F"/>
    <w:rsid w:val="00697BEA"/>
    <w:rsid w:val="006A03AC"/>
    <w:rsid w:val="006A2F7B"/>
    <w:rsid w:val="006B0CB0"/>
    <w:rsid w:val="006B26CB"/>
    <w:rsid w:val="006B3CB4"/>
    <w:rsid w:val="006B5FC3"/>
    <w:rsid w:val="006B700A"/>
    <w:rsid w:val="006C2EE3"/>
    <w:rsid w:val="006C3935"/>
    <w:rsid w:val="006C3D12"/>
    <w:rsid w:val="006C6DE1"/>
    <w:rsid w:val="006C7288"/>
    <w:rsid w:val="006C78E7"/>
    <w:rsid w:val="006C7B56"/>
    <w:rsid w:val="006C7F46"/>
    <w:rsid w:val="006D40FA"/>
    <w:rsid w:val="006D6F6A"/>
    <w:rsid w:val="006D7303"/>
    <w:rsid w:val="006E7EF6"/>
    <w:rsid w:val="006F089C"/>
    <w:rsid w:val="006F1AA8"/>
    <w:rsid w:val="006F2130"/>
    <w:rsid w:val="006F361F"/>
    <w:rsid w:val="006F611E"/>
    <w:rsid w:val="006F6927"/>
    <w:rsid w:val="0070592C"/>
    <w:rsid w:val="00705961"/>
    <w:rsid w:val="007070E0"/>
    <w:rsid w:val="007072A0"/>
    <w:rsid w:val="007075E1"/>
    <w:rsid w:val="007077E0"/>
    <w:rsid w:val="0071069B"/>
    <w:rsid w:val="00710FE8"/>
    <w:rsid w:val="00713278"/>
    <w:rsid w:val="00720EB1"/>
    <w:rsid w:val="00721EB2"/>
    <w:rsid w:val="00722012"/>
    <w:rsid w:val="0072364C"/>
    <w:rsid w:val="0072386E"/>
    <w:rsid w:val="00726094"/>
    <w:rsid w:val="00730794"/>
    <w:rsid w:val="007310B6"/>
    <w:rsid w:val="007330B2"/>
    <w:rsid w:val="00733A49"/>
    <w:rsid w:val="007345A5"/>
    <w:rsid w:val="00735A08"/>
    <w:rsid w:val="007421A7"/>
    <w:rsid w:val="00744DCE"/>
    <w:rsid w:val="00745944"/>
    <w:rsid w:val="00747E5F"/>
    <w:rsid w:val="00760C4B"/>
    <w:rsid w:val="0076222E"/>
    <w:rsid w:val="0076329D"/>
    <w:rsid w:val="00763613"/>
    <w:rsid w:val="00765F55"/>
    <w:rsid w:val="00767F63"/>
    <w:rsid w:val="00775383"/>
    <w:rsid w:val="0077540B"/>
    <w:rsid w:val="00776945"/>
    <w:rsid w:val="00777289"/>
    <w:rsid w:val="00777AB0"/>
    <w:rsid w:val="0078719B"/>
    <w:rsid w:val="00791B4F"/>
    <w:rsid w:val="007922A5"/>
    <w:rsid w:val="007947B1"/>
    <w:rsid w:val="0079612C"/>
    <w:rsid w:val="007A0210"/>
    <w:rsid w:val="007A045C"/>
    <w:rsid w:val="007A219A"/>
    <w:rsid w:val="007A45AC"/>
    <w:rsid w:val="007B099F"/>
    <w:rsid w:val="007C1329"/>
    <w:rsid w:val="007C7657"/>
    <w:rsid w:val="007D3BFE"/>
    <w:rsid w:val="007D638C"/>
    <w:rsid w:val="007E0DD7"/>
    <w:rsid w:val="007E2E1D"/>
    <w:rsid w:val="007E3216"/>
    <w:rsid w:val="007E53ED"/>
    <w:rsid w:val="007E6640"/>
    <w:rsid w:val="007E7C25"/>
    <w:rsid w:val="007E7ED4"/>
    <w:rsid w:val="007F0052"/>
    <w:rsid w:val="007F1072"/>
    <w:rsid w:val="007F2788"/>
    <w:rsid w:val="007F637F"/>
    <w:rsid w:val="007F77DB"/>
    <w:rsid w:val="00802B1E"/>
    <w:rsid w:val="00802BF7"/>
    <w:rsid w:val="008052C5"/>
    <w:rsid w:val="0080733E"/>
    <w:rsid w:val="008076E1"/>
    <w:rsid w:val="00807AF1"/>
    <w:rsid w:val="0081277F"/>
    <w:rsid w:val="00813C53"/>
    <w:rsid w:val="00814C4A"/>
    <w:rsid w:val="008178FF"/>
    <w:rsid w:val="00821BC9"/>
    <w:rsid w:val="0082395A"/>
    <w:rsid w:val="008268A1"/>
    <w:rsid w:val="008303EE"/>
    <w:rsid w:val="00836B00"/>
    <w:rsid w:val="008407C0"/>
    <w:rsid w:val="00841EAD"/>
    <w:rsid w:val="00841FF0"/>
    <w:rsid w:val="008434F0"/>
    <w:rsid w:val="00843CAE"/>
    <w:rsid w:val="0085090A"/>
    <w:rsid w:val="0085222E"/>
    <w:rsid w:val="008546B4"/>
    <w:rsid w:val="00854A3C"/>
    <w:rsid w:val="00854E70"/>
    <w:rsid w:val="00860D9B"/>
    <w:rsid w:val="00865900"/>
    <w:rsid w:val="008715AB"/>
    <w:rsid w:val="008737AA"/>
    <w:rsid w:val="00874094"/>
    <w:rsid w:val="00874A60"/>
    <w:rsid w:val="00875952"/>
    <w:rsid w:val="00881914"/>
    <w:rsid w:val="00881A87"/>
    <w:rsid w:val="00883B4E"/>
    <w:rsid w:val="0088417B"/>
    <w:rsid w:val="00886A2C"/>
    <w:rsid w:val="00890181"/>
    <w:rsid w:val="00891D6D"/>
    <w:rsid w:val="0089265D"/>
    <w:rsid w:val="008942FE"/>
    <w:rsid w:val="0089620E"/>
    <w:rsid w:val="00896449"/>
    <w:rsid w:val="008969A7"/>
    <w:rsid w:val="008A09E2"/>
    <w:rsid w:val="008A1123"/>
    <w:rsid w:val="008A1714"/>
    <w:rsid w:val="008A25D2"/>
    <w:rsid w:val="008A2EC6"/>
    <w:rsid w:val="008A30ED"/>
    <w:rsid w:val="008A6588"/>
    <w:rsid w:val="008B0F1E"/>
    <w:rsid w:val="008B336A"/>
    <w:rsid w:val="008B3DDD"/>
    <w:rsid w:val="008B6BD4"/>
    <w:rsid w:val="008B7C73"/>
    <w:rsid w:val="008C4639"/>
    <w:rsid w:val="008C4B79"/>
    <w:rsid w:val="008C5623"/>
    <w:rsid w:val="008D2D46"/>
    <w:rsid w:val="008D3C9D"/>
    <w:rsid w:val="008D67FB"/>
    <w:rsid w:val="008D7515"/>
    <w:rsid w:val="008E0A81"/>
    <w:rsid w:val="008E1A48"/>
    <w:rsid w:val="008E398D"/>
    <w:rsid w:val="008E3C6E"/>
    <w:rsid w:val="008E4015"/>
    <w:rsid w:val="008F2AB3"/>
    <w:rsid w:val="008F3A8C"/>
    <w:rsid w:val="008F5D21"/>
    <w:rsid w:val="008F67F4"/>
    <w:rsid w:val="008F795E"/>
    <w:rsid w:val="008F7A88"/>
    <w:rsid w:val="00900B40"/>
    <w:rsid w:val="00901192"/>
    <w:rsid w:val="00902580"/>
    <w:rsid w:val="009038D0"/>
    <w:rsid w:val="009109BF"/>
    <w:rsid w:val="00911B62"/>
    <w:rsid w:val="00912B31"/>
    <w:rsid w:val="00913A19"/>
    <w:rsid w:val="00916B90"/>
    <w:rsid w:val="00920138"/>
    <w:rsid w:val="0092242B"/>
    <w:rsid w:val="00922490"/>
    <w:rsid w:val="0092459D"/>
    <w:rsid w:val="0092518B"/>
    <w:rsid w:val="00926619"/>
    <w:rsid w:val="009312F5"/>
    <w:rsid w:val="00933084"/>
    <w:rsid w:val="00933E25"/>
    <w:rsid w:val="00936C9E"/>
    <w:rsid w:val="00937B27"/>
    <w:rsid w:val="00944B59"/>
    <w:rsid w:val="0094701A"/>
    <w:rsid w:val="00950C5F"/>
    <w:rsid w:val="00952246"/>
    <w:rsid w:val="00952B08"/>
    <w:rsid w:val="00952E43"/>
    <w:rsid w:val="009624FD"/>
    <w:rsid w:val="009636F0"/>
    <w:rsid w:val="00964E85"/>
    <w:rsid w:val="009674F9"/>
    <w:rsid w:val="009707BB"/>
    <w:rsid w:val="00970A85"/>
    <w:rsid w:val="0097227E"/>
    <w:rsid w:val="00976AFA"/>
    <w:rsid w:val="009853EE"/>
    <w:rsid w:val="00996EA0"/>
    <w:rsid w:val="00997BB7"/>
    <w:rsid w:val="009A2699"/>
    <w:rsid w:val="009A4AEE"/>
    <w:rsid w:val="009A52AD"/>
    <w:rsid w:val="009A6AAA"/>
    <w:rsid w:val="009B0FBA"/>
    <w:rsid w:val="009B2940"/>
    <w:rsid w:val="009B315E"/>
    <w:rsid w:val="009B3519"/>
    <w:rsid w:val="009B3CC1"/>
    <w:rsid w:val="009B7252"/>
    <w:rsid w:val="009C0F64"/>
    <w:rsid w:val="009C151E"/>
    <w:rsid w:val="009C3DD3"/>
    <w:rsid w:val="009C3EF9"/>
    <w:rsid w:val="009C45E0"/>
    <w:rsid w:val="009C4972"/>
    <w:rsid w:val="009C524E"/>
    <w:rsid w:val="009D0346"/>
    <w:rsid w:val="009D0C45"/>
    <w:rsid w:val="009D29B1"/>
    <w:rsid w:val="009D4FF5"/>
    <w:rsid w:val="009D509D"/>
    <w:rsid w:val="009D5D0E"/>
    <w:rsid w:val="009D724A"/>
    <w:rsid w:val="009D74CF"/>
    <w:rsid w:val="009E2977"/>
    <w:rsid w:val="009E5F1E"/>
    <w:rsid w:val="009E7349"/>
    <w:rsid w:val="009F3C3E"/>
    <w:rsid w:val="00A0314A"/>
    <w:rsid w:val="00A05734"/>
    <w:rsid w:val="00A0636E"/>
    <w:rsid w:val="00A12DC4"/>
    <w:rsid w:val="00A15154"/>
    <w:rsid w:val="00A162F7"/>
    <w:rsid w:val="00A17F30"/>
    <w:rsid w:val="00A22BF1"/>
    <w:rsid w:val="00A23078"/>
    <w:rsid w:val="00A230F0"/>
    <w:rsid w:val="00A23C44"/>
    <w:rsid w:val="00A26A0A"/>
    <w:rsid w:val="00A27520"/>
    <w:rsid w:val="00A33660"/>
    <w:rsid w:val="00A353A9"/>
    <w:rsid w:val="00A374C2"/>
    <w:rsid w:val="00A37776"/>
    <w:rsid w:val="00A40576"/>
    <w:rsid w:val="00A51DC9"/>
    <w:rsid w:val="00A54BAD"/>
    <w:rsid w:val="00A57F80"/>
    <w:rsid w:val="00A61E5A"/>
    <w:rsid w:val="00A6239D"/>
    <w:rsid w:val="00A62773"/>
    <w:rsid w:val="00A6408F"/>
    <w:rsid w:val="00A7132F"/>
    <w:rsid w:val="00A722C7"/>
    <w:rsid w:val="00A75F4F"/>
    <w:rsid w:val="00A75F8F"/>
    <w:rsid w:val="00A814C8"/>
    <w:rsid w:val="00A8540D"/>
    <w:rsid w:val="00A86224"/>
    <w:rsid w:val="00A873B1"/>
    <w:rsid w:val="00A932D3"/>
    <w:rsid w:val="00A96FA5"/>
    <w:rsid w:val="00A97FA8"/>
    <w:rsid w:val="00AA2ADE"/>
    <w:rsid w:val="00AA3177"/>
    <w:rsid w:val="00AB4503"/>
    <w:rsid w:val="00AB7826"/>
    <w:rsid w:val="00AB7902"/>
    <w:rsid w:val="00AC0135"/>
    <w:rsid w:val="00AC180E"/>
    <w:rsid w:val="00AC409A"/>
    <w:rsid w:val="00AD12AB"/>
    <w:rsid w:val="00AD169F"/>
    <w:rsid w:val="00AD1B62"/>
    <w:rsid w:val="00AD342D"/>
    <w:rsid w:val="00AD417D"/>
    <w:rsid w:val="00AD43C2"/>
    <w:rsid w:val="00AD6D6F"/>
    <w:rsid w:val="00AE00CA"/>
    <w:rsid w:val="00AE2A37"/>
    <w:rsid w:val="00AE49F2"/>
    <w:rsid w:val="00AE7D87"/>
    <w:rsid w:val="00AF0348"/>
    <w:rsid w:val="00AF18CC"/>
    <w:rsid w:val="00AF3022"/>
    <w:rsid w:val="00AF6E0F"/>
    <w:rsid w:val="00AF6FAD"/>
    <w:rsid w:val="00B000BC"/>
    <w:rsid w:val="00B1181E"/>
    <w:rsid w:val="00B12D80"/>
    <w:rsid w:val="00B224C5"/>
    <w:rsid w:val="00B238BE"/>
    <w:rsid w:val="00B24499"/>
    <w:rsid w:val="00B32A92"/>
    <w:rsid w:val="00B35FF7"/>
    <w:rsid w:val="00B3783B"/>
    <w:rsid w:val="00B402ED"/>
    <w:rsid w:val="00B424F4"/>
    <w:rsid w:val="00B42D0A"/>
    <w:rsid w:val="00B47A06"/>
    <w:rsid w:val="00B504B3"/>
    <w:rsid w:val="00B50C1C"/>
    <w:rsid w:val="00B51AF6"/>
    <w:rsid w:val="00B55EAE"/>
    <w:rsid w:val="00B60A8B"/>
    <w:rsid w:val="00B613D7"/>
    <w:rsid w:val="00B62901"/>
    <w:rsid w:val="00B62D1B"/>
    <w:rsid w:val="00B640AE"/>
    <w:rsid w:val="00B642EB"/>
    <w:rsid w:val="00B66897"/>
    <w:rsid w:val="00B725AD"/>
    <w:rsid w:val="00B72CBE"/>
    <w:rsid w:val="00B742DA"/>
    <w:rsid w:val="00B7494B"/>
    <w:rsid w:val="00B8462D"/>
    <w:rsid w:val="00B91E44"/>
    <w:rsid w:val="00B92FE9"/>
    <w:rsid w:val="00B9355C"/>
    <w:rsid w:val="00B93867"/>
    <w:rsid w:val="00B9515E"/>
    <w:rsid w:val="00B96764"/>
    <w:rsid w:val="00BA05DE"/>
    <w:rsid w:val="00BA0F62"/>
    <w:rsid w:val="00BA1D25"/>
    <w:rsid w:val="00BA528B"/>
    <w:rsid w:val="00BB5087"/>
    <w:rsid w:val="00BB679C"/>
    <w:rsid w:val="00BC0FDC"/>
    <w:rsid w:val="00BE3812"/>
    <w:rsid w:val="00BE5741"/>
    <w:rsid w:val="00BE57C8"/>
    <w:rsid w:val="00BE68E1"/>
    <w:rsid w:val="00BF0C3E"/>
    <w:rsid w:val="00BF1ED8"/>
    <w:rsid w:val="00BF2404"/>
    <w:rsid w:val="00BF2B4C"/>
    <w:rsid w:val="00BF50AC"/>
    <w:rsid w:val="00C0124E"/>
    <w:rsid w:val="00C04B11"/>
    <w:rsid w:val="00C069CE"/>
    <w:rsid w:val="00C109BB"/>
    <w:rsid w:val="00C1129D"/>
    <w:rsid w:val="00C11977"/>
    <w:rsid w:val="00C16B8C"/>
    <w:rsid w:val="00C223CD"/>
    <w:rsid w:val="00C30FD7"/>
    <w:rsid w:val="00C327E4"/>
    <w:rsid w:val="00C33F2C"/>
    <w:rsid w:val="00C33FAB"/>
    <w:rsid w:val="00C37C99"/>
    <w:rsid w:val="00C45FDF"/>
    <w:rsid w:val="00C472E5"/>
    <w:rsid w:val="00C50498"/>
    <w:rsid w:val="00C50CA7"/>
    <w:rsid w:val="00C51304"/>
    <w:rsid w:val="00C53F2C"/>
    <w:rsid w:val="00C545AD"/>
    <w:rsid w:val="00C55A02"/>
    <w:rsid w:val="00C55FF1"/>
    <w:rsid w:val="00C56020"/>
    <w:rsid w:val="00C57478"/>
    <w:rsid w:val="00C577FA"/>
    <w:rsid w:val="00C6156D"/>
    <w:rsid w:val="00C63F57"/>
    <w:rsid w:val="00C657BB"/>
    <w:rsid w:val="00C65C6B"/>
    <w:rsid w:val="00C72DE9"/>
    <w:rsid w:val="00C756E2"/>
    <w:rsid w:val="00C77EBB"/>
    <w:rsid w:val="00C8075C"/>
    <w:rsid w:val="00C82BD8"/>
    <w:rsid w:val="00C833A5"/>
    <w:rsid w:val="00C84784"/>
    <w:rsid w:val="00C84F01"/>
    <w:rsid w:val="00C92E2A"/>
    <w:rsid w:val="00C92E5B"/>
    <w:rsid w:val="00C95CC3"/>
    <w:rsid w:val="00CA0F3F"/>
    <w:rsid w:val="00CA1EE9"/>
    <w:rsid w:val="00CA2BF9"/>
    <w:rsid w:val="00CA6376"/>
    <w:rsid w:val="00CB0556"/>
    <w:rsid w:val="00CB1DEE"/>
    <w:rsid w:val="00CB2CA7"/>
    <w:rsid w:val="00CB5A38"/>
    <w:rsid w:val="00CB5ADB"/>
    <w:rsid w:val="00CC4561"/>
    <w:rsid w:val="00CD08DF"/>
    <w:rsid w:val="00CD1B6E"/>
    <w:rsid w:val="00CD4F11"/>
    <w:rsid w:val="00CD72E2"/>
    <w:rsid w:val="00CE2E93"/>
    <w:rsid w:val="00CE66C2"/>
    <w:rsid w:val="00CF08E4"/>
    <w:rsid w:val="00CF0CE1"/>
    <w:rsid w:val="00CF194B"/>
    <w:rsid w:val="00CF3C61"/>
    <w:rsid w:val="00CF4109"/>
    <w:rsid w:val="00CF485F"/>
    <w:rsid w:val="00CF526D"/>
    <w:rsid w:val="00D0270D"/>
    <w:rsid w:val="00D03290"/>
    <w:rsid w:val="00D04B98"/>
    <w:rsid w:val="00D05A45"/>
    <w:rsid w:val="00D05D59"/>
    <w:rsid w:val="00D06892"/>
    <w:rsid w:val="00D07D73"/>
    <w:rsid w:val="00D10DA4"/>
    <w:rsid w:val="00D1168B"/>
    <w:rsid w:val="00D14760"/>
    <w:rsid w:val="00D1572F"/>
    <w:rsid w:val="00D1654F"/>
    <w:rsid w:val="00D16F11"/>
    <w:rsid w:val="00D17387"/>
    <w:rsid w:val="00D2140B"/>
    <w:rsid w:val="00D25E73"/>
    <w:rsid w:val="00D275B7"/>
    <w:rsid w:val="00D34307"/>
    <w:rsid w:val="00D36C3C"/>
    <w:rsid w:val="00D402B7"/>
    <w:rsid w:val="00D4137A"/>
    <w:rsid w:val="00D42F72"/>
    <w:rsid w:val="00D434EC"/>
    <w:rsid w:val="00D44702"/>
    <w:rsid w:val="00D45E23"/>
    <w:rsid w:val="00D5161F"/>
    <w:rsid w:val="00D51CE4"/>
    <w:rsid w:val="00D54D41"/>
    <w:rsid w:val="00D57839"/>
    <w:rsid w:val="00D5798D"/>
    <w:rsid w:val="00D63034"/>
    <w:rsid w:val="00D70A2A"/>
    <w:rsid w:val="00D74A9A"/>
    <w:rsid w:val="00D7547F"/>
    <w:rsid w:val="00D77CAF"/>
    <w:rsid w:val="00D81B0C"/>
    <w:rsid w:val="00D81C56"/>
    <w:rsid w:val="00D823AD"/>
    <w:rsid w:val="00D82EA4"/>
    <w:rsid w:val="00D83B6E"/>
    <w:rsid w:val="00D86BD4"/>
    <w:rsid w:val="00D91265"/>
    <w:rsid w:val="00D933C8"/>
    <w:rsid w:val="00DA48C1"/>
    <w:rsid w:val="00DA6FEE"/>
    <w:rsid w:val="00DB1105"/>
    <w:rsid w:val="00DB3754"/>
    <w:rsid w:val="00DB4B77"/>
    <w:rsid w:val="00DB4BAC"/>
    <w:rsid w:val="00DC0EEF"/>
    <w:rsid w:val="00DC2BB5"/>
    <w:rsid w:val="00DC31E3"/>
    <w:rsid w:val="00DC35F7"/>
    <w:rsid w:val="00DC4492"/>
    <w:rsid w:val="00DE0474"/>
    <w:rsid w:val="00DE224C"/>
    <w:rsid w:val="00DE2473"/>
    <w:rsid w:val="00DE4699"/>
    <w:rsid w:val="00DE5D52"/>
    <w:rsid w:val="00DF339B"/>
    <w:rsid w:val="00DF5DBD"/>
    <w:rsid w:val="00DF629D"/>
    <w:rsid w:val="00E0170D"/>
    <w:rsid w:val="00E13DB5"/>
    <w:rsid w:val="00E14E53"/>
    <w:rsid w:val="00E1621C"/>
    <w:rsid w:val="00E20D74"/>
    <w:rsid w:val="00E24465"/>
    <w:rsid w:val="00E25089"/>
    <w:rsid w:val="00E25B28"/>
    <w:rsid w:val="00E27A43"/>
    <w:rsid w:val="00E329D2"/>
    <w:rsid w:val="00E32D0B"/>
    <w:rsid w:val="00E35B9E"/>
    <w:rsid w:val="00E35C25"/>
    <w:rsid w:val="00E43453"/>
    <w:rsid w:val="00E45650"/>
    <w:rsid w:val="00E512BA"/>
    <w:rsid w:val="00E51470"/>
    <w:rsid w:val="00E5213D"/>
    <w:rsid w:val="00E54F82"/>
    <w:rsid w:val="00E56F68"/>
    <w:rsid w:val="00E57C00"/>
    <w:rsid w:val="00E61E7A"/>
    <w:rsid w:val="00E6225D"/>
    <w:rsid w:val="00E6422D"/>
    <w:rsid w:val="00E64730"/>
    <w:rsid w:val="00E65585"/>
    <w:rsid w:val="00E66F59"/>
    <w:rsid w:val="00E671B1"/>
    <w:rsid w:val="00E719E8"/>
    <w:rsid w:val="00E7223E"/>
    <w:rsid w:val="00E7376D"/>
    <w:rsid w:val="00E74321"/>
    <w:rsid w:val="00E76C00"/>
    <w:rsid w:val="00E84C5D"/>
    <w:rsid w:val="00E8557C"/>
    <w:rsid w:val="00E85DCF"/>
    <w:rsid w:val="00E86254"/>
    <w:rsid w:val="00E91B39"/>
    <w:rsid w:val="00E93636"/>
    <w:rsid w:val="00E95A16"/>
    <w:rsid w:val="00EA1856"/>
    <w:rsid w:val="00EA1EC6"/>
    <w:rsid w:val="00EA46D5"/>
    <w:rsid w:val="00EA6574"/>
    <w:rsid w:val="00EB17CC"/>
    <w:rsid w:val="00EB36B5"/>
    <w:rsid w:val="00EB5C09"/>
    <w:rsid w:val="00EC083F"/>
    <w:rsid w:val="00EC2C57"/>
    <w:rsid w:val="00EC3B6F"/>
    <w:rsid w:val="00EC4154"/>
    <w:rsid w:val="00EC468A"/>
    <w:rsid w:val="00EC5ADF"/>
    <w:rsid w:val="00ED6660"/>
    <w:rsid w:val="00EE2D9E"/>
    <w:rsid w:val="00EE5840"/>
    <w:rsid w:val="00EE6A70"/>
    <w:rsid w:val="00EE6D3B"/>
    <w:rsid w:val="00EF18E5"/>
    <w:rsid w:val="00EF5400"/>
    <w:rsid w:val="00EF6794"/>
    <w:rsid w:val="00EF6F52"/>
    <w:rsid w:val="00F00CC1"/>
    <w:rsid w:val="00F03924"/>
    <w:rsid w:val="00F04D79"/>
    <w:rsid w:val="00F1175F"/>
    <w:rsid w:val="00F144FD"/>
    <w:rsid w:val="00F23985"/>
    <w:rsid w:val="00F2430E"/>
    <w:rsid w:val="00F2439F"/>
    <w:rsid w:val="00F30280"/>
    <w:rsid w:val="00F321BE"/>
    <w:rsid w:val="00F33B9E"/>
    <w:rsid w:val="00F35AF5"/>
    <w:rsid w:val="00F37023"/>
    <w:rsid w:val="00F4266F"/>
    <w:rsid w:val="00F47F1E"/>
    <w:rsid w:val="00F501EF"/>
    <w:rsid w:val="00F5278E"/>
    <w:rsid w:val="00F52D7A"/>
    <w:rsid w:val="00F54C6C"/>
    <w:rsid w:val="00F57166"/>
    <w:rsid w:val="00F676CA"/>
    <w:rsid w:val="00F702CA"/>
    <w:rsid w:val="00F70584"/>
    <w:rsid w:val="00F735B5"/>
    <w:rsid w:val="00F74878"/>
    <w:rsid w:val="00F75100"/>
    <w:rsid w:val="00F768B9"/>
    <w:rsid w:val="00F802DF"/>
    <w:rsid w:val="00F81A8E"/>
    <w:rsid w:val="00F85939"/>
    <w:rsid w:val="00F915F8"/>
    <w:rsid w:val="00FA2399"/>
    <w:rsid w:val="00FA38C5"/>
    <w:rsid w:val="00FB2B4F"/>
    <w:rsid w:val="00FB3594"/>
    <w:rsid w:val="00FB4AF6"/>
    <w:rsid w:val="00FB6A39"/>
    <w:rsid w:val="00FC0990"/>
    <w:rsid w:val="00FC0DD3"/>
    <w:rsid w:val="00FC2A3A"/>
    <w:rsid w:val="00FC641E"/>
    <w:rsid w:val="00FD0930"/>
    <w:rsid w:val="00FD37F4"/>
    <w:rsid w:val="00FD3AF8"/>
    <w:rsid w:val="00FE42F4"/>
    <w:rsid w:val="00FE49B8"/>
    <w:rsid w:val="00FE6B2C"/>
    <w:rsid w:val="00FF084E"/>
    <w:rsid w:val="00FF443E"/>
    <w:rsid w:val="00FF5815"/>
    <w:rsid w:val="00FF5DCE"/>
    <w:rsid w:val="00FF610E"/>
    <w:rsid w:val="00FF75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37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link w:val="a5"/>
    <w:rsid w:val="009636F0"/>
    <w:rPr>
      <w:rFonts w:ascii="Times New Roman" w:hAnsi="Times New Roman"/>
    </w:rPr>
  </w:style>
  <w:style w:type="paragraph" w:styleId="a5">
    <w:name w:val="No Spacing"/>
    <w:basedOn w:val="a"/>
    <w:link w:val="a4"/>
    <w:qFormat/>
    <w:rsid w:val="009636F0"/>
    <w:rPr>
      <w:rFonts w:eastAsiaTheme="minorHAnsi" w:cstheme="minorBidi"/>
      <w:sz w:val="22"/>
      <w:szCs w:val="22"/>
      <w:lang w:eastAsia="en-US"/>
    </w:rPr>
  </w:style>
  <w:style w:type="character" w:customStyle="1" w:styleId="b-propertieslabel">
    <w:name w:val="b-properties__label"/>
    <w:basedOn w:val="a0"/>
    <w:rsid w:val="009636F0"/>
  </w:style>
  <w:style w:type="character" w:customStyle="1" w:styleId="b-propertiesvalue">
    <w:name w:val="b-properties__value"/>
    <w:basedOn w:val="a0"/>
    <w:rsid w:val="009636F0"/>
  </w:style>
  <w:style w:type="paragraph" w:styleId="a6">
    <w:name w:val="List Paragraph"/>
    <w:basedOn w:val="a"/>
    <w:uiPriority w:val="34"/>
    <w:qFormat/>
    <w:rsid w:val="00D402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Hyperlink"/>
    <w:basedOn w:val="a0"/>
    <w:uiPriority w:val="99"/>
    <w:semiHidden/>
    <w:unhideWhenUsed/>
    <w:rsid w:val="006C78E7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C78E7"/>
    <w:rPr>
      <w:color w:val="800080"/>
      <w:u w:val="single"/>
    </w:rPr>
  </w:style>
  <w:style w:type="paragraph" w:customStyle="1" w:styleId="font5">
    <w:name w:val="font5"/>
    <w:basedOn w:val="a"/>
    <w:rsid w:val="006C78E7"/>
    <w:pPr>
      <w:spacing w:before="100" w:beforeAutospacing="1" w:after="100" w:afterAutospacing="1"/>
    </w:pPr>
    <w:rPr>
      <w:sz w:val="20"/>
      <w:szCs w:val="20"/>
    </w:rPr>
  </w:style>
  <w:style w:type="paragraph" w:customStyle="1" w:styleId="font6">
    <w:name w:val="font6"/>
    <w:basedOn w:val="a"/>
    <w:rsid w:val="006C78E7"/>
    <w:pPr>
      <w:spacing w:before="100" w:beforeAutospacing="1" w:after="100" w:afterAutospacing="1"/>
    </w:pPr>
    <w:rPr>
      <w:color w:val="FF0000"/>
      <w:sz w:val="20"/>
      <w:szCs w:val="20"/>
    </w:rPr>
  </w:style>
  <w:style w:type="paragraph" w:customStyle="1" w:styleId="xl67">
    <w:name w:val="xl67"/>
    <w:basedOn w:val="a"/>
    <w:rsid w:val="006C78E7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68">
    <w:name w:val="xl68"/>
    <w:basedOn w:val="a"/>
    <w:rsid w:val="006C78E7"/>
    <w:pP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a"/>
    <w:rsid w:val="006C78E7"/>
    <w:pP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a"/>
    <w:rsid w:val="006C78E7"/>
    <w:pP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72">
    <w:name w:val="xl72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73">
    <w:name w:val="xl73"/>
    <w:basedOn w:val="a"/>
    <w:rsid w:val="006C78E7"/>
    <w:pPr>
      <w:shd w:val="clear" w:color="000000" w:fill="FFFFFF"/>
      <w:spacing w:before="100" w:beforeAutospacing="1" w:after="100" w:afterAutospacing="1"/>
    </w:pPr>
    <w:rPr>
      <w:sz w:val="18"/>
      <w:szCs w:val="18"/>
    </w:rPr>
  </w:style>
  <w:style w:type="paragraph" w:customStyle="1" w:styleId="xl74">
    <w:name w:val="xl74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7">
    <w:name w:val="xl77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9">
    <w:name w:val="xl79"/>
    <w:basedOn w:val="a"/>
    <w:rsid w:val="006C78E7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0">
    <w:name w:val="xl80"/>
    <w:basedOn w:val="a"/>
    <w:rsid w:val="006C78E7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a"/>
    <w:rsid w:val="006C78E7"/>
    <w:pP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2">
    <w:name w:val="xl82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4">
    <w:name w:val="xl84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6C78E7"/>
    <w:pP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7">
    <w:name w:val="xl87"/>
    <w:basedOn w:val="a"/>
    <w:rsid w:val="006C78E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8">
    <w:name w:val="xl88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rsid w:val="006C78E7"/>
    <w:pP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0">
    <w:name w:val="xl90"/>
    <w:basedOn w:val="a"/>
    <w:rsid w:val="006C78E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1">
    <w:name w:val="xl91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3">
    <w:name w:val="xl93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character" w:customStyle="1" w:styleId="redactor-invisible-space">
    <w:name w:val="redactor-invisible-space"/>
    <w:basedOn w:val="a0"/>
    <w:rsid w:val="00C223CD"/>
  </w:style>
  <w:style w:type="paragraph" w:customStyle="1" w:styleId="box-characteristicitem">
    <w:name w:val="box-characteristic__item"/>
    <w:basedOn w:val="a"/>
    <w:rsid w:val="008E4015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8A6588"/>
    <w:rPr>
      <w:b/>
      <w:bCs/>
    </w:rPr>
  </w:style>
  <w:style w:type="paragraph" w:styleId="aa">
    <w:name w:val="header"/>
    <w:basedOn w:val="a"/>
    <w:link w:val="ab"/>
    <w:uiPriority w:val="99"/>
    <w:unhideWhenUsed/>
    <w:rsid w:val="00CC456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C45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CC456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C45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unhideWhenUsed/>
    <w:rsid w:val="00155708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155708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15570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55708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15570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155708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15570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37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link w:val="a5"/>
    <w:rsid w:val="009636F0"/>
    <w:rPr>
      <w:rFonts w:ascii="Times New Roman" w:hAnsi="Times New Roman"/>
    </w:rPr>
  </w:style>
  <w:style w:type="paragraph" w:styleId="a5">
    <w:name w:val="No Spacing"/>
    <w:basedOn w:val="a"/>
    <w:link w:val="a4"/>
    <w:qFormat/>
    <w:rsid w:val="009636F0"/>
    <w:rPr>
      <w:rFonts w:eastAsiaTheme="minorHAnsi" w:cstheme="minorBidi"/>
      <w:sz w:val="22"/>
      <w:szCs w:val="22"/>
      <w:lang w:eastAsia="en-US"/>
    </w:rPr>
  </w:style>
  <w:style w:type="character" w:customStyle="1" w:styleId="b-propertieslabel">
    <w:name w:val="b-properties__label"/>
    <w:basedOn w:val="a0"/>
    <w:rsid w:val="009636F0"/>
  </w:style>
  <w:style w:type="character" w:customStyle="1" w:styleId="b-propertiesvalue">
    <w:name w:val="b-properties__value"/>
    <w:basedOn w:val="a0"/>
    <w:rsid w:val="009636F0"/>
  </w:style>
  <w:style w:type="paragraph" w:styleId="a6">
    <w:name w:val="List Paragraph"/>
    <w:basedOn w:val="a"/>
    <w:uiPriority w:val="34"/>
    <w:qFormat/>
    <w:rsid w:val="00D402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Hyperlink"/>
    <w:basedOn w:val="a0"/>
    <w:uiPriority w:val="99"/>
    <w:semiHidden/>
    <w:unhideWhenUsed/>
    <w:rsid w:val="006C78E7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C78E7"/>
    <w:rPr>
      <w:color w:val="800080"/>
      <w:u w:val="single"/>
    </w:rPr>
  </w:style>
  <w:style w:type="paragraph" w:customStyle="1" w:styleId="font5">
    <w:name w:val="font5"/>
    <w:basedOn w:val="a"/>
    <w:rsid w:val="006C78E7"/>
    <w:pPr>
      <w:spacing w:before="100" w:beforeAutospacing="1" w:after="100" w:afterAutospacing="1"/>
    </w:pPr>
    <w:rPr>
      <w:sz w:val="20"/>
      <w:szCs w:val="20"/>
    </w:rPr>
  </w:style>
  <w:style w:type="paragraph" w:customStyle="1" w:styleId="font6">
    <w:name w:val="font6"/>
    <w:basedOn w:val="a"/>
    <w:rsid w:val="006C78E7"/>
    <w:pPr>
      <w:spacing w:before="100" w:beforeAutospacing="1" w:after="100" w:afterAutospacing="1"/>
    </w:pPr>
    <w:rPr>
      <w:color w:val="FF0000"/>
      <w:sz w:val="20"/>
      <w:szCs w:val="20"/>
    </w:rPr>
  </w:style>
  <w:style w:type="paragraph" w:customStyle="1" w:styleId="xl67">
    <w:name w:val="xl67"/>
    <w:basedOn w:val="a"/>
    <w:rsid w:val="006C78E7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68">
    <w:name w:val="xl68"/>
    <w:basedOn w:val="a"/>
    <w:rsid w:val="006C78E7"/>
    <w:pP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a"/>
    <w:rsid w:val="006C78E7"/>
    <w:pP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a"/>
    <w:rsid w:val="006C78E7"/>
    <w:pP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72">
    <w:name w:val="xl72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73">
    <w:name w:val="xl73"/>
    <w:basedOn w:val="a"/>
    <w:rsid w:val="006C78E7"/>
    <w:pPr>
      <w:shd w:val="clear" w:color="000000" w:fill="FFFFFF"/>
      <w:spacing w:before="100" w:beforeAutospacing="1" w:after="100" w:afterAutospacing="1"/>
    </w:pPr>
    <w:rPr>
      <w:sz w:val="18"/>
      <w:szCs w:val="18"/>
    </w:rPr>
  </w:style>
  <w:style w:type="paragraph" w:customStyle="1" w:styleId="xl74">
    <w:name w:val="xl74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7">
    <w:name w:val="xl77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9">
    <w:name w:val="xl79"/>
    <w:basedOn w:val="a"/>
    <w:rsid w:val="006C78E7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0">
    <w:name w:val="xl80"/>
    <w:basedOn w:val="a"/>
    <w:rsid w:val="006C78E7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a"/>
    <w:rsid w:val="006C78E7"/>
    <w:pP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2">
    <w:name w:val="xl82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4">
    <w:name w:val="xl84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6C78E7"/>
    <w:pP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7">
    <w:name w:val="xl87"/>
    <w:basedOn w:val="a"/>
    <w:rsid w:val="006C78E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8">
    <w:name w:val="xl88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rsid w:val="006C78E7"/>
    <w:pP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0">
    <w:name w:val="xl90"/>
    <w:basedOn w:val="a"/>
    <w:rsid w:val="006C78E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1">
    <w:name w:val="xl91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3">
    <w:name w:val="xl93"/>
    <w:basedOn w:val="a"/>
    <w:rsid w:val="006C78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character" w:customStyle="1" w:styleId="redactor-invisible-space">
    <w:name w:val="redactor-invisible-space"/>
    <w:basedOn w:val="a0"/>
    <w:rsid w:val="00C223CD"/>
  </w:style>
  <w:style w:type="paragraph" w:customStyle="1" w:styleId="box-characteristicitem">
    <w:name w:val="box-characteristic__item"/>
    <w:basedOn w:val="a"/>
    <w:rsid w:val="008E4015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8A6588"/>
    <w:rPr>
      <w:b/>
      <w:bCs/>
    </w:rPr>
  </w:style>
  <w:style w:type="paragraph" w:styleId="aa">
    <w:name w:val="header"/>
    <w:basedOn w:val="a"/>
    <w:link w:val="ab"/>
    <w:uiPriority w:val="99"/>
    <w:unhideWhenUsed/>
    <w:rsid w:val="00CC456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C45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CC456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C45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unhideWhenUsed/>
    <w:rsid w:val="00155708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155708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15570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55708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15570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155708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1557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8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28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74388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9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3034587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47990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998386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248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237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867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7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5326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7156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800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5687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1644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2625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0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13813-8F32-405F-A96E-B7E4F7173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6</Pages>
  <Words>3382</Words>
  <Characters>19280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Зинченко Н.А.</cp:lastModifiedBy>
  <cp:revision>82</cp:revision>
  <cp:lastPrinted>2021-08-27T08:03:00Z</cp:lastPrinted>
  <dcterms:created xsi:type="dcterms:W3CDTF">2021-08-24T08:42:00Z</dcterms:created>
  <dcterms:modified xsi:type="dcterms:W3CDTF">2021-09-27T13:39:00Z</dcterms:modified>
</cp:coreProperties>
</file>