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3F" w:rsidRPr="005076ED" w:rsidRDefault="0007663F" w:rsidP="00063073">
      <w:pPr>
        <w:pStyle w:val="a4"/>
        <w:framePr w:w="6192" w:h="1862" w:hRule="exact" w:hSpace="38" w:wrap="notBeside" w:vAnchor="text" w:hAnchor="page" w:x="4947" w:y="-17"/>
        <w:spacing w:after="0"/>
        <w:jc w:val="right"/>
        <w:rPr>
          <w:bCs/>
          <w:sz w:val="28"/>
          <w:szCs w:val="28"/>
        </w:rPr>
      </w:pPr>
      <w:r w:rsidRPr="005076ED">
        <w:rPr>
          <w:bCs/>
          <w:sz w:val="28"/>
          <w:szCs w:val="28"/>
        </w:rPr>
        <w:t>УТВЕРЖД</w:t>
      </w:r>
      <w:r w:rsidR="00063073">
        <w:rPr>
          <w:bCs/>
          <w:sz w:val="28"/>
          <w:szCs w:val="28"/>
        </w:rPr>
        <w:t>ЕНЫ</w:t>
      </w:r>
    </w:p>
    <w:p w:rsidR="00063073" w:rsidRDefault="00063073" w:rsidP="00063073">
      <w:pPr>
        <w:pStyle w:val="a6"/>
        <w:keepLines/>
        <w:framePr w:w="6192" w:h="1862" w:hRule="exact" w:hSpace="38" w:wrap="notBeside" w:vAnchor="text" w:hAnchor="page" w:x="4947" w:y="-17"/>
        <w:widowControl w:val="0"/>
        <w:jc w:val="right"/>
        <w:rPr>
          <w:b w:val="0"/>
          <w:sz w:val="28"/>
          <w:szCs w:val="28"/>
        </w:rPr>
      </w:pPr>
      <w:r w:rsidRPr="00063073">
        <w:rPr>
          <w:b w:val="0"/>
          <w:sz w:val="28"/>
          <w:szCs w:val="28"/>
        </w:rPr>
        <w:t xml:space="preserve">на заседании комиссии </w:t>
      </w:r>
    </w:p>
    <w:p w:rsidR="00063073" w:rsidRPr="00063073" w:rsidRDefault="00063073" w:rsidP="00063073">
      <w:pPr>
        <w:pStyle w:val="a6"/>
        <w:keepLines/>
        <w:framePr w:w="6192" w:h="1862" w:hRule="exact" w:hSpace="38" w:wrap="notBeside" w:vAnchor="text" w:hAnchor="page" w:x="4947" w:y="-17"/>
        <w:widowControl w:val="0"/>
        <w:jc w:val="right"/>
        <w:rPr>
          <w:b w:val="0"/>
          <w:sz w:val="28"/>
          <w:szCs w:val="28"/>
        </w:rPr>
      </w:pPr>
      <w:r w:rsidRPr="00063073">
        <w:rPr>
          <w:b w:val="0"/>
          <w:sz w:val="28"/>
          <w:szCs w:val="28"/>
        </w:rPr>
        <w:t>по противодействию незаконному обороту</w:t>
      </w:r>
    </w:p>
    <w:p w:rsidR="00063073" w:rsidRPr="00063073" w:rsidRDefault="00063073" w:rsidP="00063073">
      <w:pPr>
        <w:pStyle w:val="a6"/>
        <w:keepLines/>
        <w:framePr w:w="6192" w:h="1862" w:hRule="exact" w:hSpace="38" w:wrap="notBeside" w:vAnchor="text" w:hAnchor="page" w:x="4947" w:y="-17"/>
        <w:widowControl w:val="0"/>
        <w:spacing w:line="240" w:lineRule="auto"/>
        <w:ind w:firstLine="0"/>
        <w:jc w:val="right"/>
        <w:rPr>
          <w:b w:val="0"/>
          <w:sz w:val="28"/>
          <w:szCs w:val="28"/>
        </w:rPr>
      </w:pPr>
      <w:r w:rsidRPr="00063073">
        <w:rPr>
          <w:b w:val="0"/>
          <w:sz w:val="28"/>
          <w:szCs w:val="28"/>
        </w:rPr>
        <w:t>промышленной продукции в Воронежской области</w:t>
      </w:r>
    </w:p>
    <w:p w:rsidR="00063073" w:rsidRPr="00063073" w:rsidRDefault="00063073" w:rsidP="00063073">
      <w:pPr>
        <w:pStyle w:val="a6"/>
        <w:keepLines/>
        <w:framePr w:w="6192" w:h="1862" w:hRule="exact" w:hSpace="38" w:wrap="notBeside" w:vAnchor="text" w:hAnchor="page" w:x="4947" w:y="-17"/>
        <w:widowControl w:val="0"/>
        <w:spacing w:line="240" w:lineRule="auto"/>
        <w:ind w:firstLine="0"/>
        <w:jc w:val="right"/>
        <w:rPr>
          <w:b w:val="0"/>
          <w:sz w:val="28"/>
          <w:szCs w:val="28"/>
        </w:rPr>
      </w:pPr>
      <w:r w:rsidRPr="00063073">
        <w:rPr>
          <w:b w:val="0"/>
          <w:sz w:val="28"/>
          <w:szCs w:val="28"/>
        </w:rPr>
        <w:t>29 ноября 2017 года   № 8</w:t>
      </w:r>
    </w:p>
    <w:p w:rsidR="00063073" w:rsidRDefault="00063073" w:rsidP="00D47796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47796" w:rsidRPr="00430145" w:rsidRDefault="00430145" w:rsidP="00D4779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30145">
        <w:rPr>
          <w:rFonts w:ascii="Times New Roman" w:hAnsi="Times New Roman" w:cs="Times New Roman"/>
          <w:b/>
          <w:sz w:val="36"/>
          <w:szCs w:val="28"/>
        </w:rPr>
        <w:t>Методические рекомендации</w:t>
      </w:r>
    </w:p>
    <w:p w:rsidR="00F808C4" w:rsidRDefault="00430145" w:rsidP="00D4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808C4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F808C4">
        <w:rPr>
          <w:rFonts w:ascii="Times New Roman" w:hAnsi="Times New Roman" w:cs="Times New Roman"/>
          <w:b/>
          <w:sz w:val="28"/>
          <w:szCs w:val="28"/>
        </w:rPr>
        <w:t>мке пищевых продуктов и продовольственного сырья в учреждения бюджетной 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808C4" w:rsidRDefault="00430145" w:rsidP="0007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разработанные Управлением Федеральной службы по надзору в сфере защиты прав потребителей и благополучия человека по Воронежской области совместно с департаментом предпринимательства и торговли Воронежской области</w:t>
      </w:r>
    </w:p>
    <w:p w:rsidR="00F808C4" w:rsidRDefault="00F808C4" w:rsidP="003A0B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приемке пищевых продуктов и</w:t>
      </w:r>
      <w:r w:rsidR="002F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продовольственного сырья в организацию необходимо:</w:t>
      </w:r>
    </w:p>
    <w:p w:rsidR="00F808C4" w:rsidRPr="00F808C4" w:rsidRDefault="00F808C4" w:rsidP="003A0BB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8C4">
        <w:rPr>
          <w:rFonts w:ascii="Times New Roman" w:hAnsi="Times New Roman" w:cs="Times New Roman"/>
          <w:sz w:val="28"/>
          <w:szCs w:val="28"/>
        </w:rPr>
        <w:t xml:space="preserve">Провести визуальный осмотр продукции, а именно: </w:t>
      </w:r>
    </w:p>
    <w:p w:rsidR="00F808C4" w:rsidRDefault="00F808C4" w:rsidP="003A0BB2">
      <w:pPr>
        <w:spacing w:after="0" w:line="28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и потребительская упаковка продукции должна быть без видимых</w:t>
      </w:r>
      <w:r w:rsidR="002F7734">
        <w:rPr>
          <w:rFonts w:ascii="Times New Roman" w:hAnsi="Times New Roman" w:cs="Times New Roman"/>
          <w:sz w:val="28"/>
          <w:szCs w:val="28"/>
        </w:rPr>
        <w:t xml:space="preserve"> сильных</w:t>
      </w:r>
      <w:r>
        <w:rPr>
          <w:rFonts w:ascii="Times New Roman" w:hAnsi="Times New Roman" w:cs="Times New Roman"/>
          <w:sz w:val="28"/>
          <w:szCs w:val="28"/>
        </w:rPr>
        <w:t xml:space="preserve"> загрязнений</w:t>
      </w:r>
      <w:r w:rsidR="00D35935">
        <w:rPr>
          <w:rFonts w:ascii="Times New Roman" w:hAnsi="Times New Roman" w:cs="Times New Roman"/>
          <w:sz w:val="28"/>
          <w:szCs w:val="28"/>
        </w:rPr>
        <w:t>; целостность упаковки продукта не должна быть нарушена;</w:t>
      </w:r>
    </w:p>
    <w:p w:rsidR="00F808C4" w:rsidRDefault="00D35935" w:rsidP="003A0BB2">
      <w:pPr>
        <w:spacing w:after="0" w:line="28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транспортную и потребительскую упаковку продукции  производителем в обязательном порядке должна наноситься предусмотрен</w:t>
      </w:r>
      <w:r w:rsidR="00C900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законодательством информация в полном объеме. В случае, если в </w:t>
      </w:r>
      <w:r w:rsidR="002F773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поступила расфасованная продукция, поставщик обязан приложить ксерокопию этикетки  </w:t>
      </w:r>
      <w:r w:rsidR="00276C3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транспортной упаковк</w:t>
      </w:r>
      <w:r w:rsidR="00276C33">
        <w:rPr>
          <w:rFonts w:ascii="Times New Roman" w:hAnsi="Times New Roman" w:cs="Times New Roman"/>
          <w:sz w:val="28"/>
          <w:szCs w:val="28"/>
        </w:rPr>
        <w:t>и;</w:t>
      </w:r>
    </w:p>
    <w:p w:rsidR="00D35935" w:rsidRDefault="00D35935" w:rsidP="003A0BB2">
      <w:pPr>
        <w:spacing w:after="0" w:line="28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C33">
        <w:rPr>
          <w:rFonts w:ascii="Times New Roman" w:hAnsi="Times New Roman" w:cs="Times New Roman"/>
          <w:sz w:val="28"/>
          <w:szCs w:val="28"/>
        </w:rPr>
        <w:t>проверить сроки годности поступившей продукции; наличие продукции с явными признаками недоброкачественности (нарушение целостности кожуры овощей и фруктов,</w:t>
      </w:r>
      <w:r w:rsidR="00276C33" w:rsidRPr="00276C33">
        <w:rPr>
          <w:rFonts w:ascii="Times New Roman" w:hAnsi="Times New Roman" w:cs="Times New Roman"/>
          <w:sz w:val="28"/>
          <w:szCs w:val="28"/>
        </w:rPr>
        <w:t xml:space="preserve"> </w:t>
      </w:r>
      <w:r w:rsidR="00276C33">
        <w:rPr>
          <w:rFonts w:ascii="Times New Roman" w:hAnsi="Times New Roman" w:cs="Times New Roman"/>
          <w:sz w:val="28"/>
          <w:szCs w:val="28"/>
        </w:rPr>
        <w:t>плесень, гниль, наличие вредителей в сыпучей продукции)</w:t>
      </w:r>
      <w:r w:rsidR="00124352">
        <w:rPr>
          <w:rFonts w:ascii="Times New Roman" w:hAnsi="Times New Roman" w:cs="Times New Roman"/>
          <w:sz w:val="28"/>
          <w:szCs w:val="28"/>
        </w:rPr>
        <w:t>.</w:t>
      </w:r>
    </w:p>
    <w:p w:rsidR="00F808C4" w:rsidRDefault="00124352" w:rsidP="003A0B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Проверит</w:t>
      </w:r>
      <w:r w:rsidR="004F5D7F">
        <w:rPr>
          <w:rFonts w:ascii="Times New Roman" w:hAnsi="Times New Roman" w:cs="Times New Roman"/>
          <w:sz w:val="28"/>
          <w:szCs w:val="28"/>
        </w:rPr>
        <w:t>ь наличие товаросопр</w:t>
      </w:r>
      <w:r>
        <w:rPr>
          <w:rFonts w:ascii="Times New Roman" w:hAnsi="Times New Roman" w:cs="Times New Roman"/>
          <w:sz w:val="28"/>
          <w:szCs w:val="28"/>
        </w:rPr>
        <w:t>оводительных документов</w:t>
      </w:r>
      <w:r w:rsidR="004F5D7F">
        <w:rPr>
          <w:rFonts w:ascii="Times New Roman" w:hAnsi="Times New Roman" w:cs="Times New Roman"/>
          <w:sz w:val="28"/>
          <w:szCs w:val="28"/>
        </w:rPr>
        <w:t>, обеспечивающих прослеживаемость продукции</w:t>
      </w:r>
      <w:r>
        <w:rPr>
          <w:rFonts w:ascii="Times New Roman" w:hAnsi="Times New Roman" w:cs="Times New Roman"/>
          <w:sz w:val="28"/>
          <w:szCs w:val="28"/>
        </w:rPr>
        <w:t xml:space="preserve"> (товарно-транспортная накладная) и документов, подтверждающих</w:t>
      </w:r>
      <w:r w:rsidR="004F5D7F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происхождение, качество и безопасность (ветеринарное свидетельство</w:t>
      </w:r>
      <w:r w:rsidR="004F5D7F">
        <w:rPr>
          <w:rFonts w:ascii="Times New Roman" w:hAnsi="Times New Roman" w:cs="Times New Roman"/>
          <w:sz w:val="28"/>
          <w:szCs w:val="28"/>
        </w:rPr>
        <w:t xml:space="preserve">, декларация о соответствии, сертификат соответствия, свидетельство о государственной регистрации). 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lastRenderedPageBreak/>
        <w:t>- продовольственное сырье и пищевые продукты без документов, подтверждающих их качество и безопасность;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мясо и субпродукты всех видов сельскохозяйственных животных без клейма и ветеринарного свидетельства;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рыбу, раков, сельскохозяйственную птицу без ветеринарного свидетельства;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непотрошеную птицу (кроме дичи);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консервы с нарушением герметичности банок, бомбажные, "хлопуши", банки с ржавчиной, деформированные, без этикеток;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крупу, муку, сухофрукты и другие продукты, зараженные амбарными вредителями;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овощи и фрукты с наличием плесени и признаками гнили;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грибы несъедобные, некультивируемые съедобные, червивые, мятые;</w:t>
      </w:r>
    </w:p>
    <w:p w:rsidR="00D14842" w:rsidRPr="004229D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пищевые продукты с истекшими сроками годности и признаками недоброкачественности;</w:t>
      </w:r>
    </w:p>
    <w:p w:rsidR="00D14842" w:rsidRDefault="00D1484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9D2">
        <w:rPr>
          <w:rFonts w:ascii="Times New Roman" w:hAnsi="Times New Roman" w:cs="Times New Roman"/>
          <w:sz w:val="28"/>
          <w:szCs w:val="28"/>
        </w:rPr>
        <w:t>- продукцию домашнего изготовления.</w:t>
      </w:r>
    </w:p>
    <w:p w:rsidR="001B5457" w:rsidRPr="007F066D" w:rsidRDefault="001B5457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66D">
        <w:rPr>
          <w:rFonts w:ascii="Times New Roman" w:hAnsi="Times New Roman" w:cs="Times New Roman"/>
          <w:sz w:val="28"/>
          <w:szCs w:val="28"/>
        </w:rPr>
        <w:t>Помимо вышеперечисленных требований к приему</w:t>
      </w:r>
      <w:r w:rsidR="00024073" w:rsidRPr="007F066D">
        <w:rPr>
          <w:rFonts w:ascii="Times New Roman" w:hAnsi="Times New Roman" w:cs="Times New Roman"/>
          <w:sz w:val="28"/>
          <w:szCs w:val="28"/>
        </w:rPr>
        <w:t>,</w:t>
      </w:r>
      <w:r w:rsidRPr="007F066D">
        <w:rPr>
          <w:rFonts w:ascii="Times New Roman" w:hAnsi="Times New Roman" w:cs="Times New Roman"/>
          <w:sz w:val="28"/>
          <w:szCs w:val="28"/>
        </w:rPr>
        <w:t xml:space="preserve"> необходимо соблюдать требования санитарных норм и правил в части прием</w:t>
      </w:r>
      <w:r w:rsidR="007F066D" w:rsidRPr="007F066D">
        <w:rPr>
          <w:rFonts w:ascii="Times New Roman" w:hAnsi="Times New Roman" w:cs="Times New Roman"/>
          <w:sz w:val="28"/>
          <w:szCs w:val="28"/>
        </w:rPr>
        <w:t>а</w:t>
      </w:r>
      <w:r w:rsidRPr="007F066D">
        <w:rPr>
          <w:rFonts w:ascii="Times New Roman" w:hAnsi="Times New Roman" w:cs="Times New Roman"/>
          <w:sz w:val="28"/>
          <w:szCs w:val="28"/>
        </w:rPr>
        <w:t xml:space="preserve"> в организации пищевых продуктов и продовольственного сырья в зависимости от деятельности учреждения (санитарные нормы и правила для дощкольных образовательных учреждений, лечебно-профилактических учреждений и др.).</w:t>
      </w:r>
    </w:p>
    <w:p w:rsidR="00F808C4" w:rsidRDefault="004F5D7F" w:rsidP="003A0BB2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BE0904">
        <w:rPr>
          <w:rFonts w:ascii="Times New Roman" w:hAnsi="Times New Roman" w:cs="Times New Roman"/>
          <w:sz w:val="28"/>
          <w:szCs w:val="28"/>
        </w:rPr>
        <w:t>бязательное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08C4">
        <w:rPr>
          <w:rFonts w:ascii="Times New Roman" w:hAnsi="Times New Roman" w:cs="Times New Roman"/>
          <w:sz w:val="28"/>
          <w:szCs w:val="28"/>
        </w:rPr>
        <w:t>несение в полном объеме сведений о продукции в журнал бракеража пищевых продуктов и продовольственного сырья, поступивших в организацию</w:t>
      </w:r>
      <w:r w:rsidR="000A1422">
        <w:rPr>
          <w:rFonts w:ascii="Times New Roman" w:hAnsi="Times New Roman" w:cs="Times New Roman"/>
          <w:sz w:val="28"/>
          <w:szCs w:val="28"/>
        </w:rPr>
        <w:t>.</w:t>
      </w:r>
    </w:p>
    <w:p w:rsidR="004F5D7F" w:rsidRPr="00CF125A" w:rsidRDefault="004F5D7F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5D7F">
        <w:rPr>
          <w:rFonts w:ascii="Times New Roman" w:hAnsi="Times New Roman" w:cs="Times New Roman"/>
          <w:sz w:val="28"/>
          <w:szCs w:val="28"/>
        </w:rPr>
        <w:t xml:space="preserve"> </w:t>
      </w:r>
      <w:r w:rsidRPr="00CF125A">
        <w:rPr>
          <w:rFonts w:ascii="Times New Roman" w:hAnsi="Times New Roman" w:cs="Times New Roman"/>
          <w:sz w:val="28"/>
          <w:szCs w:val="28"/>
        </w:rPr>
        <w:t>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4F5D7F" w:rsidRDefault="004F5D7F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5A">
        <w:rPr>
          <w:rFonts w:ascii="Times New Roman" w:hAnsi="Times New Roman" w:cs="Times New Roman"/>
          <w:sz w:val="28"/>
          <w:szCs w:val="28"/>
        </w:rP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5" w:history="1">
        <w:r w:rsidRPr="004F5D7F">
          <w:rPr>
            <w:rFonts w:ascii="Times New Roman" w:hAnsi="Times New Roman" w:cs="Times New Roman"/>
            <w:sz w:val="28"/>
            <w:szCs w:val="28"/>
          </w:rPr>
          <w:t>условия хранения</w:t>
        </w:r>
      </w:hyperlink>
      <w:r w:rsidRPr="004F5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422" w:rsidRDefault="000A1422" w:rsidP="003A0BB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C4" w:rsidRPr="00F808C4" w:rsidRDefault="000A1422" w:rsidP="000766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требований санитарного законодательства при приёмке товара предусмотрена административная ответственность в соответствии с Кодексом РФ об административных правонарушениях.</w:t>
      </w:r>
    </w:p>
    <w:sectPr w:rsidR="00F808C4" w:rsidRPr="00F808C4" w:rsidSect="000766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904"/>
    <w:multiLevelType w:val="hybridMultilevel"/>
    <w:tmpl w:val="301AB49A"/>
    <w:lvl w:ilvl="0" w:tplc="A6B05F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47796"/>
    <w:rsid w:val="00024073"/>
    <w:rsid w:val="00063073"/>
    <w:rsid w:val="0007663F"/>
    <w:rsid w:val="00087F8E"/>
    <w:rsid w:val="0009540E"/>
    <w:rsid w:val="000A1422"/>
    <w:rsid w:val="00124352"/>
    <w:rsid w:val="001B5457"/>
    <w:rsid w:val="00276C33"/>
    <w:rsid w:val="002F7734"/>
    <w:rsid w:val="003A0BB2"/>
    <w:rsid w:val="00430145"/>
    <w:rsid w:val="00492695"/>
    <w:rsid w:val="004F5D7F"/>
    <w:rsid w:val="006035A2"/>
    <w:rsid w:val="00665C38"/>
    <w:rsid w:val="007678D7"/>
    <w:rsid w:val="007F066D"/>
    <w:rsid w:val="008A1819"/>
    <w:rsid w:val="00983CBB"/>
    <w:rsid w:val="00BC13FA"/>
    <w:rsid w:val="00BE0904"/>
    <w:rsid w:val="00C27C23"/>
    <w:rsid w:val="00C40BB0"/>
    <w:rsid w:val="00C9002A"/>
    <w:rsid w:val="00D14842"/>
    <w:rsid w:val="00D35935"/>
    <w:rsid w:val="00D47796"/>
    <w:rsid w:val="00D74546"/>
    <w:rsid w:val="00DC6EC2"/>
    <w:rsid w:val="00F8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C4"/>
    <w:pPr>
      <w:ind w:left="720"/>
      <w:contextualSpacing/>
    </w:pPr>
  </w:style>
  <w:style w:type="paragraph" w:customStyle="1" w:styleId="ConsPlusNormal">
    <w:name w:val="ConsPlusNormal"/>
    <w:rsid w:val="00124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0766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qFormat/>
    <w:rsid w:val="00063073"/>
    <w:pPr>
      <w:spacing w:after="0" w:line="216" w:lineRule="auto"/>
      <w:ind w:firstLine="567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DC4036C7B608A65D9709516194D683DA62F39C2CF95F40647B60FF42B293C29BD5C41E3C91EGE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ogp108</dc:creator>
  <cp:lastModifiedBy>Skarev1</cp:lastModifiedBy>
  <cp:revision>2</cp:revision>
  <cp:lastPrinted>2017-12-01T14:08:00Z</cp:lastPrinted>
  <dcterms:created xsi:type="dcterms:W3CDTF">2017-12-07T07:52:00Z</dcterms:created>
  <dcterms:modified xsi:type="dcterms:W3CDTF">2017-12-07T07:52:00Z</dcterms:modified>
</cp:coreProperties>
</file>