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A27" w:rsidRPr="00BA7A27" w:rsidRDefault="00BA7A27" w:rsidP="00BA7A27">
      <w:pPr>
        <w:tabs>
          <w:tab w:val="left" w:pos="0"/>
          <w:tab w:val="center" w:pos="510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A27" w:rsidRPr="00BA7A27" w:rsidRDefault="00BA7A27" w:rsidP="00BA7A27">
      <w:pPr>
        <w:tabs>
          <w:tab w:val="left" w:pos="0"/>
          <w:tab w:val="center" w:pos="510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A27" w:rsidRPr="00BA7A27" w:rsidRDefault="00BA7A27" w:rsidP="00BA7A27">
      <w:pPr>
        <w:tabs>
          <w:tab w:val="left" w:pos="0"/>
          <w:tab w:val="center" w:pos="510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A27" w:rsidRPr="00BA7A27" w:rsidRDefault="00BA7A27" w:rsidP="00BA7A27">
      <w:pPr>
        <w:tabs>
          <w:tab w:val="left" w:pos="0"/>
          <w:tab w:val="center" w:pos="510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A27" w:rsidRPr="00BA7A27" w:rsidRDefault="00BA7A27" w:rsidP="00BA7A27">
      <w:pPr>
        <w:tabs>
          <w:tab w:val="left" w:pos="0"/>
          <w:tab w:val="center" w:pos="510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A27" w:rsidRPr="00BA7A27" w:rsidRDefault="00BA7A27" w:rsidP="00BA7A27">
      <w:pPr>
        <w:tabs>
          <w:tab w:val="left" w:pos="0"/>
          <w:tab w:val="center" w:pos="510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A27" w:rsidRPr="00BA7A27" w:rsidRDefault="00BA7A27" w:rsidP="00BA7A27">
      <w:pPr>
        <w:tabs>
          <w:tab w:val="left" w:pos="0"/>
          <w:tab w:val="center" w:pos="510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A27" w:rsidRPr="00BA7A27" w:rsidRDefault="00BA7A27" w:rsidP="00BA7A27">
      <w:pPr>
        <w:tabs>
          <w:tab w:val="left" w:pos="0"/>
          <w:tab w:val="center" w:pos="510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A27" w:rsidRPr="00BA7A27" w:rsidRDefault="00BA7A27" w:rsidP="00BA7A27">
      <w:pPr>
        <w:tabs>
          <w:tab w:val="left" w:pos="0"/>
          <w:tab w:val="center" w:pos="510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A27" w:rsidRPr="00BA7A27" w:rsidRDefault="00BA7A27" w:rsidP="00BA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ППО «АВТОМАТИЗИРОВАННАЯ ИНФОРМАЦИОННАЯ СИСТЕМА МУНИЦИПАЛЬНЫХ ЗАКУПОК ДЛЯ НУЖД ГОРОДСКОГО ОКРУГА ГОРОД ВОРОНЕЖ»</w:t>
      </w:r>
    </w:p>
    <w:p w:rsidR="00BA7A27" w:rsidRPr="00BA7A27" w:rsidRDefault="00BA7A27" w:rsidP="00BA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A7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(АИС МЗ)</w:t>
      </w:r>
    </w:p>
    <w:p w:rsidR="00BA7A27" w:rsidRPr="00BA7A27" w:rsidRDefault="00BA7A27" w:rsidP="00BA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A7A27" w:rsidRPr="00BA7A27" w:rsidRDefault="00BA7A27" w:rsidP="00BA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A7A27" w:rsidRDefault="00BA7A27" w:rsidP="00BA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A7A2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Руководство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пользователя</w:t>
      </w:r>
    </w:p>
    <w:p w:rsidR="00BA7A27" w:rsidRDefault="00BA7A27" w:rsidP="00BA7A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A7A27" w:rsidRPr="00BA7A27" w:rsidRDefault="00BA7A27" w:rsidP="007D55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Раздел «</w:t>
      </w:r>
      <w:r w:rsidR="00292F9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структура</w:t>
      </w:r>
      <w:r w:rsidR="00292F99" w:rsidRPr="00292F9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закупок у единственного</w:t>
      </w:r>
      <w:r w:rsidR="00292F9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поставщика (по форме аукциона)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:rsidR="00BA7A27" w:rsidRDefault="00BA7A27" w:rsidP="00BA7A2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BA7A27" w:rsidRDefault="00BA7A27" w:rsidP="00BA7A2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7D55BA" w:rsidRDefault="007D55BA" w:rsidP="00BA7A2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7D55BA" w:rsidRPr="00BA7A27" w:rsidRDefault="007D55BA" w:rsidP="00BA7A2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BA7A27" w:rsidRPr="00BA7A27" w:rsidRDefault="00BA7A27" w:rsidP="00BA7A2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BA7A27" w:rsidRPr="00BA7A27" w:rsidRDefault="00BA7A27" w:rsidP="00BA7A2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BA7A27" w:rsidRPr="00BA7A27" w:rsidRDefault="00BA7A27" w:rsidP="00BA7A2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BA7A27" w:rsidRPr="00BA7A27" w:rsidRDefault="00BA7A27" w:rsidP="00BA7A2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BA7A27" w:rsidRPr="00BA7A27" w:rsidRDefault="00BA7A27" w:rsidP="00BA7A2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tbl>
      <w:tblPr>
        <w:tblW w:w="9913" w:type="dxa"/>
        <w:tblInd w:w="122" w:type="dxa"/>
        <w:tblLayout w:type="fixed"/>
        <w:tblLook w:val="0000" w:firstRow="0" w:lastRow="0" w:firstColumn="0" w:lastColumn="0" w:noHBand="0" w:noVBand="0"/>
      </w:tblPr>
      <w:tblGrid>
        <w:gridCol w:w="9913"/>
      </w:tblGrid>
      <w:tr w:rsidR="00BA7A27" w:rsidRPr="00BA7A27" w:rsidTr="00706432">
        <w:trPr>
          <w:trHeight w:val="189"/>
        </w:trPr>
        <w:tc>
          <w:tcPr>
            <w:tcW w:w="99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7A27" w:rsidRPr="00BA7A27" w:rsidRDefault="00BA7A27" w:rsidP="00BA7A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BA7A2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lastRenderedPageBreak/>
              <w:t>Москва</w:t>
            </w:r>
          </w:p>
        </w:tc>
      </w:tr>
      <w:tr w:rsidR="00BA7A27" w:rsidRPr="00BA7A27" w:rsidTr="00706432">
        <w:trPr>
          <w:trHeight w:val="206"/>
        </w:trPr>
        <w:tc>
          <w:tcPr>
            <w:tcW w:w="9913" w:type="dxa"/>
            <w:tcBorders>
              <w:top w:val="nil"/>
              <w:left w:val="nil"/>
              <w:right w:val="nil"/>
            </w:tcBorders>
            <w:vAlign w:val="center"/>
          </w:tcPr>
          <w:p w:rsidR="00BA7A27" w:rsidRPr="00BA7A27" w:rsidRDefault="00BA7A27" w:rsidP="00BA7A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ru-RU"/>
              </w:rPr>
            </w:pPr>
            <w:r w:rsidRPr="00BA7A27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2020</w:t>
            </w:r>
          </w:p>
        </w:tc>
      </w:tr>
    </w:tbl>
    <w:p w:rsidR="00CA2930" w:rsidRPr="004854F0" w:rsidRDefault="00CA2930" w:rsidP="00CA2930">
      <w:pPr>
        <w:spacing w:line="360" w:lineRule="auto"/>
        <w:jc w:val="center"/>
        <w:rPr>
          <w:b/>
          <w:sz w:val="32"/>
          <w:szCs w:val="32"/>
        </w:rPr>
      </w:pPr>
      <w:r w:rsidRPr="004854F0">
        <w:rPr>
          <w:b/>
          <w:sz w:val="32"/>
          <w:szCs w:val="32"/>
        </w:rPr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4"/>
          <w:lang w:eastAsia="en-US"/>
        </w:rPr>
        <w:id w:val="-131679099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sz w:val="22"/>
          <w:szCs w:val="22"/>
        </w:rPr>
      </w:sdtEndPr>
      <w:sdtContent>
        <w:p w:rsidR="00CA2930" w:rsidRDefault="00CA2930" w:rsidP="00CA2930">
          <w:pPr>
            <w:pStyle w:val="a7"/>
            <w:spacing w:line="360" w:lineRule="auto"/>
          </w:pPr>
        </w:p>
        <w:p w:rsidR="00682A37" w:rsidRDefault="00CA2930">
          <w:pPr>
            <w:pStyle w:val="1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995502" w:history="1"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1.</w:t>
            </w:r>
            <w:r w:rsidR="00682A37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</w:rPr>
              <w:tab/>
            </w:r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Введение</w:t>
            </w:r>
            <w:r w:rsidR="00682A37">
              <w:rPr>
                <w:noProof/>
                <w:webHidden/>
              </w:rPr>
              <w:tab/>
            </w:r>
            <w:r w:rsidR="00682A37">
              <w:rPr>
                <w:noProof/>
                <w:webHidden/>
              </w:rPr>
              <w:fldChar w:fldCharType="begin"/>
            </w:r>
            <w:r w:rsidR="00682A37">
              <w:rPr>
                <w:noProof/>
                <w:webHidden/>
              </w:rPr>
              <w:instrText xml:space="preserve"> PAGEREF _Toc43995502 \h </w:instrText>
            </w:r>
            <w:r w:rsidR="00682A37">
              <w:rPr>
                <w:noProof/>
                <w:webHidden/>
              </w:rPr>
            </w:r>
            <w:r w:rsidR="00682A37">
              <w:rPr>
                <w:noProof/>
                <w:webHidden/>
              </w:rPr>
              <w:fldChar w:fldCharType="separate"/>
            </w:r>
            <w:r w:rsidR="00682A37">
              <w:rPr>
                <w:noProof/>
                <w:webHidden/>
              </w:rPr>
              <w:t>4</w:t>
            </w:r>
            <w:r w:rsidR="00682A37">
              <w:rPr>
                <w:noProof/>
                <w:webHidden/>
              </w:rPr>
              <w:fldChar w:fldCharType="end"/>
            </w:r>
          </w:hyperlink>
        </w:p>
        <w:p w:rsidR="00682A37" w:rsidRDefault="00A61585">
          <w:pPr>
            <w:pStyle w:val="2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43995503" w:history="1"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1.1.</w:t>
            </w:r>
            <w:r w:rsidR="00682A37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</w:rPr>
              <w:tab/>
            </w:r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Условные сокращения и обозначения</w:t>
            </w:r>
            <w:r w:rsidR="00682A37">
              <w:rPr>
                <w:noProof/>
                <w:webHidden/>
              </w:rPr>
              <w:tab/>
            </w:r>
            <w:r w:rsidR="00682A37">
              <w:rPr>
                <w:noProof/>
                <w:webHidden/>
              </w:rPr>
              <w:fldChar w:fldCharType="begin"/>
            </w:r>
            <w:r w:rsidR="00682A37">
              <w:rPr>
                <w:noProof/>
                <w:webHidden/>
              </w:rPr>
              <w:instrText xml:space="preserve"> PAGEREF _Toc43995503 \h </w:instrText>
            </w:r>
            <w:r w:rsidR="00682A37">
              <w:rPr>
                <w:noProof/>
                <w:webHidden/>
              </w:rPr>
            </w:r>
            <w:r w:rsidR="00682A37">
              <w:rPr>
                <w:noProof/>
                <w:webHidden/>
              </w:rPr>
              <w:fldChar w:fldCharType="separate"/>
            </w:r>
            <w:r w:rsidR="00682A37">
              <w:rPr>
                <w:noProof/>
                <w:webHidden/>
              </w:rPr>
              <w:t>4</w:t>
            </w:r>
            <w:r w:rsidR="00682A37">
              <w:rPr>
                <w:noProof/>
                <w:webHidden/>
              </w:rPr>
              <w:fldChar w:fldCharType="end"/>
            </w:r>
          </w:hyperlink>
        </w:p>
        <w:p w:rsidR="00682A37" w:rsidRDefault="00A61585">
          <w:pPr>
            <w:pStyle w:val="2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43995504" w:history="1"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1.2.</w:t>
            </w:r>
            <w:r w:rsidR="00682A37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</w:rPr>
              <w:tab/>
            </w:r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Область применения</w:t>
            </w:r>
            <w:r w:rsidR="00682A37">
              <w:rPr>
                <w:noProof/>
                <w:webHidden/>
              </w:rPr>
              <w:tab/>
            </w:r>
            <w:r w:rsidR="00682A37">
              <w:rPr>
                <w:noProof/>
                <w:webHidden/>
              </w:rPr>
              <w:fldChar w:fldCharType="begin"/>
            </w:r>
            <w:r w:rsidR="00682A37">
              <w:rPr>
                <w:noProof/>
                <w:webHidden/>
              </w:rPr>
              <w:instrText xml:space="preserve"> PAGEREF _Toc43995504 \h </w:instrText>
            </w:r>
            <w:r w:rsidR="00682A37">
              <w:rPr>
                <w:noProof/>
                <w:webHidden/>
              </w:rPr>
            </w:r>
            <w:r w:rsidR="00682A37">
              <w:rPr>
                <w:noProof/>
                <w:webHidden/>
              </w:rPr>
              <w:fldChar w:fldCharType="separate"/>
            </w:r>
            <w:r w:rsidR="00682A37">
              <w:rPr>
                <w:noProof/>
                <w:webHidden/>
              </w:rPr>
              <w:t>4</w:t>
            </w:r>
            <w:r w:rsidR="00682A37">
              <w:rPr>
                <w:noProof/>
                <w:webHidden/>
              </w:rPr>
              <w:fldChar w:fldCharType="end"/>
            </w:r>
          </w:hyperlink>
        </w:p>
        <w:p w:rsidR="00682A37" w:rsidRDefault="00A61585">
          <w:pPr>
            <w:pStyle w:val="2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43995505" w:history="1"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1.3.</w:t>
            </w:r>
            <w:r w:rsidR="00682A37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</w:rPr>
              <w:tab/>
            </w:r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Уровень подготовки пользователя</w:t>
            </w:r>
            <w:r w:rsidR="00682A37">
              <w:rPr>
                <w:noProof/>
                <w:webHidden/>
              </w:rPr>
              <w:tab/>
            </w:r>
            <w:r w:rsidR="00682A37">
              <w:rPr>
                <w:noProof/>
                <w:webHidden/>
              </w:rPr>
              <w:fldChar w:fldCharType="begin"/>
            </w:r>
            <w:r w:rsidR="00682A37">
              <w:rPr>
                <w:noProof/>
                <w:webHidden/>
              </w:rPr>
              <w:instrText xml:space="preserve"> PAGEREF _Toc43995505 \h </w:instrText>
            </w:r>
            <w:r w:rsidR="00682A37">
              <w:rPr>
                <w:noProof/>
                <w:webHidden/>
              </w:rPr>
            </w:r>
            <w:r w:rsidR="00682A37">
              <w:rPr>
                <w:noProof/>
                <w:webHidden/>
              </w:rPr>
              <w:fldChar w:fldCharType="separate"/>
            </w:r>
            <w:r w:rsidR="00682A37">
              <w:rPr>
                <w:noProof/>
                <w:webHidden/>
              </w:rPr>
              <w:t>4</w:t>
            </w:r>
            <w:r w:rsidR="00682A37">
              <w:rPr>
                <w:noProof/>
                <w:webHidden/>
              </w:rPr>
              <w:fldChar w:fldCharType="end"/>
            </w:r>
          </w:hyperlink>
        </w:p>
        <w:p w:rsidR="00682A37" w:rsidRDefault="00A61585">
          <w:pPr>
            <w:pStyle w:val="1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43995506" w:history="1"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2.</w:t>
            </w:r>
            <w:r w:rsidR="00682A37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</w:rPr>
              <w:tab/>
            </w:r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Технические и программные средства</w:t>
            </w:r>
            <w:r w:rsidR="00682A37">
              <w:rPr>
                <w:noProof/>
                <w:webHidden/>
              </w:rPr>
              <w:tab/>
            </w:r>
            <w:r w:rsidR="00682A37">
              <w:rPr>
                <w:noProof/>
                <w:webHidden/>
              </w:rPr>
              <w:fldChar w:fldCharType="begin"/>
            </w:r>
            <w:r w:rsidR="00682A37">
              <w:rPr>
                <w:noProof/>
                <w:webHidden/>
              </w:rPr>
              <w:instrText xml:space="preserve"> PAGEREF _Toc43995506 \h </w:instrText>
            </w:r>
            <w:r w:rsidR="00682A37">
              <w:rPr>
                <w:noProof/>
                <w:webHidden/>
              </w:rPr>
            </w:r>
            <w:r w:rsidR="00682A37">
              <w:rPr>
                <w:noProof/>
                <w:webHidden/>
              </w:rPr>
              <w:fldChar w:fldCharType="separate"/>
            </w:r>
            <w:r w:rsidR="00682A37">
              <w:rPr>
                <w:noProof/>
                <w:webHidden/>
              </w:rPr>
              <w:t>5</w:t>
            </w:r>
            <w:r w:rsidR="00682A37">
              <w:rPr>
                <w:noProof/>
                <w:webHidden/>
              </w:rPr>
              <w:fldChar w:fldCharType="end"/>
            </w:r>
          </w:hyperlink>
        </w:p>
        <w:p w:rsidR="00682A37" w:rsidRDefault="00A61585">
          <w:pPr>
            <w:pStyle w:val="2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43995507" w:history="1"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2.1.</w:t>
            </w:r>
            <w:r w:rsidR="00682A37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</w:rPr>
              <w:tab/>
            </w:r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Требования к составу и параметрам технических средств</w:t>
            </w:r>
            <w:r w:rsidR="00682A37">
              <w:rPr>
                <w:noProof/>
                <w:webHidden/>
              </w:rPr>
              <w:tab/>
            </w:r>
            <w:r w:rsidR="00682A37">
              <w:rPr>
                <w:noProof/>
                <w:webHidden/>
              </w:rPr>
              <w:fldChar w:fldCharType="begin"/>
            </w:r>
            <w:r w:rsidR="00682A37">
              <w:rPr>
                <w:noProof/>
                <w:webHidden/>
              </w:rPr>
              <w:instrText xml:space="preserve"> PAGEREF _Toc43995507 \h </w:instrText>
            </w:r>
            <w:r w:rsidR="00682A37">
              <w:rPr>
                <w:noProof/>
                <w:webHidden/>
              </w:rPr>
            </w:r>
            <w:r w:rsidR="00682A37">
              <w:rPr>
                <w:noProof/>
                <w:webHidden/>
              </w:rPr>
              <w:fldChar w:fldCharType="separate"/>
            </w:r>
            <w:r w:rsidR="00682A37">
              <w:rPr>
                <w:noProof/>
                <w:webHidden/>
              </w:rPr>
              <w:t>5</w:t>
            </w:r>
            <w:r w:rsidR="00682A37">
              <w:rPr>
                <w:noProof/>
                <w:webHidden/>
              </w:rPr>
              <w:fldChar w:fldCharType="end"/>
            </w:r>
          </w:hyperlink>
        </w:p>
        <w:p w:rsidR="00682A37" w:rsidRDefault="00A61585">
          <w:pPr>
            <w:pStyle w:val="2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43995508" w:history="1"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2.2.</w:t>
            </w:r>
            <w:r w:rsidR="00682A37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</w:rPr>
              <w:tab/>
            </w:r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Требования к информационной и программной совместимости</w:t>
            </w:r>
            <w:r w:rsidR="00682A37">
              <w:rPr>
                <w:noProof/>
                <w:webHidden/>
              </w:rPr>
              <w:tab/>
            </w:r>
            <w:r w:rsidR="00682A37">
              <w:rPr>
                <w:noProof/>
                <w:webHidden/>
              </w:rPr>
              <w:fldChar w:fldCharType="begin"/>
            </w:r>
            <w:r w:rsidR="00682A37">
              <w:rPr>
                <w:noProof/>
                <w:webHidden/>
              </w:rPr>
              <w:instrText xml:space="preserve"> PAGEREF _Toc43995508 \h </w:instrText>
            </w:r>
            <w:r w:rsidR="00682A37">
              <w:rPr>
                <w:noProof/>
                <w:webHidden/>
              </w:rPr>
            </w:r>
            <w:r w:rsidR="00682A37">
              <w:rPr>
                <w:noProof/>
                <w:webHidden/>
              </w:rPr>
              <w:fldChar w:fldCharType="separate"/>
            </w:r>
            <w:r w:rsidR="00682A37">
              <w:rPr>
                <w:noProof/>
                <w:webHidden/>
              </w:rPr>
              <w:t>5</w:t>
            </w:r>
            <w:r w:rsidR="00682A37">
              <w:rPr>
                <w:noProof/>
                <w:webHidden/>
              </w:rPr>
              <w:fldChar w:fldCharType="end"/>
            </w:r>
          </w:hyperlink>
        </w:p>
        <w:p w:rsidR="00682A37" w:rsidRDefault="00A61585">
          <w:pPr>
            <w:pStyle w:val="1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43995509" w:history="1"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3.</w:t>
            </w:r>
            <w:r w:rsidR="00682A37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</w:rPr>
              <w:tab/>
            </w:r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Формирование структуры закупок у единственного поставщика (по форме аукциона).</w:t>
            </w:r>
            <w:r w:rsidR="00682A37">
              <w:rPr>
                <w:noProof/>
                <w:webHidden/>
              </w:rPr>
              <w:tab/>
            </w:r>
            <w:r w:rsidR="00682A37">
              <w:rPr>
                <w:noProof/>
                <w:webHidden/>
              </w:rPr>
              <w:fldChar w:fldCharType="begin"/>
            </w:r>
            <w:r w:rsidR="00682A37">
              <w:rPr>
                <w:noProof/>
                <w:webHidden/>
              </w:rPr>
              <w:instrText xml:space="preserve"> PAGEREF _Toc43995509 \h </w:instrText>
            </w:r>
            <w:r w:rsidR="00682A37">
              <w:rPr>
                <w:noProof/>
                <w:webHidden/>
              </w:rPr>
            </w:r>
            <w:r w:rsidR="00682A37">
              <w:rPr>
                <w:noProof/>
                <w:webHidden/>
              </w:rPr>
              <w:fldChar w:fldCharType="separate"/>
            </w:r>
            <w:r w:rsidR="00682A37">
              <w:rPr>
                <w:noProof/>
                <w:webHidden/>
              </w:rPr>
              <w:t>6</w:t>
            </w:r>
            <w:r w:rsidR="00682A37">
              <w:rPr>
                <w:noProof/>
                <w:webHidden/>
              </w:rPr>
              <w:fldChar w:fldCharType="end"/>
            </w:r>
          </w:hyperlink>
        </w:p>
        <w:p w:rsidR="00682A37" w:rsidRDefault="00A61585">
          <w:pPr>
            <w:pStyle w:val="1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43995510" w:history="1"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3.1 Формирование закупки на основе позиции структуры</w:t>
            </w:r>
            <w:r w:rsidR="00682A37">
              <w:rPr>
                <w:noProof/>
                <w:webHidden/>
              </w:rPr>
              <w:tab/>
            </w:r>
            <w:r w:rsidR="00682A37">
              <w:rPr>
                <w:noProof/>
                <w:webHidden/>
              </w:rPr>
              <w:fldChar w:fldCharType="begin"/>
            </w:r>
            <w:r w:rsidR="00682A37">
              <w:rPr>
                <w:noProof/>
                <w:webHidden/>
              </w:rPr>
              <w:instrText xml:space="preserve"> PAGEREF _Toc43995510 \h </w:instrText>
            </w:r>
            <w:r w:rsidR="00682A37">
              <w:rPr>
                <w:noProof/>
                <w:webHidden/>
              </w:rPr>
            </w:r>
            <w:r w:rsidR="00682A37">
              <w:rPr>
                <w:noProof/>
                <w:webHidden/>
              </w:rPr>
              <w:fldChar w:fldCharType="separate"/>
            </w:r>
            <w:r w:rsidR="00682A37">
              <w:rPr>
                <w:noProof/>
                <w:webHidden/>
              </w:rPr>
              <w:t>12</w:t>
            </w:r>
            <w:r w:rsidR="00682A37">
              <w:rPr>
                <w:noProof/>
                <w:webHidden/>
              </w:rPr>
              <w:fldChar w:fldCharType="end"/>
            </w:r>
          </w:hyperlink>
        </w:p>
        <w:p w:rsidR="00682A37" w:rsidRDefault="00A61585">
          <w:pPr>
            <w:pStyle w:val="1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43995511" w:history="1"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4.</w:t>
            </w:r>
            <w:r w:rsidR="00682A37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</w:rPr>
              <w:tab/>
            </w:r>
            <w:r w:rsidR="00682A37" w:rsidRPr="00DE79AB">
              <w:rPr>
                <w:rStyle w:val="a6"/>
                <w:rFonts w:eastAsiaTheme="minorHAnsi"/>
                <w:noProof/>
                <w:lang w:eastAsia="en-US"/>
              </w:rPr>
              <w:t>Формирование контракта</w:t>
            </w:r>
            <w:r w:rsidR="00682A37">
              <w:rPr>
                <w:noProof/>
                <w:webHidden/>
              </w:rPr>
              <w:tab/>
            </w:r>
            <w:r w:rsidR="00682A37">
              <w:rPr>
                <w:noProof/>
                <w:webHidden/>
              </w:rPr>
              <w:fldChar w:fldCharType="begin"/>
            </w:r>
            <w:r w:rsidR="00682A37">
              <w:rPr>
                <w:noProof/>
                <w:webHidden/>
              </w:rPr>
              <w:instrText xml:space="preserve"> PAGEREF _Toc43995511 \h </w:instrText>
            </w:r>
            <w:r w:rsidR="00682A37">
              <w:rPr>
                <w:noProof/>
                <w:webHidden/>
              </w:rPr>
            </w:r>
            <w:r w:rsidR="00682A37">
              <w:rPr>
                <w:noProof/>
                <w:webHidden/>
              </w:rPr>
              <w:fldChar w:fldCharType="separate"/>
            </w:r>
            <w:r w:rsidR="00682A37">
              <w:rPr>
                <w:noProof/>
                <w:webHidden/>
              </w:rPr>
              <w:t>19</w:t>
            </w:r>
            <w:r w:rsidR="00682A37">
              <w:rPr>
                <w:noProof/>
                <w:webHidden/>
              </w:rPr>
              <w:fldChar w:fldCharType="end"/>
            </w:r>
          </w:hyperlink>
        </w:p>
        <w:p w:rsidR="00CA2930" w:rsidRDefault="00CA2930" w:rsidP="00CA2930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:rsidR="00CA2930" w:rsidRDefault="00CA2930" w:rsidP="00CA2930">
      <w:pPr>
        <w:spacing w:line="360" w:lineRule="auto"/>
        <w:rPr>
          <w:szCs w:val="28"/>
          <w:lang w:val="en-US"/>
        </w:rPr>
      </w:pPr>
      <w:bookmarkStart w:id="0" w:name="_Toc396731853"/>
      <w:bookmarkStart w:id="1" w:name="_Toc406612499"/>
      <w:r>
        <w:rPr>
          <w:szCs w:val="28"/>
          <w:lang w:val="en-US"/>
        </w:rPr>
        <w:br w:type="page"/>
      </w:r>
    </w:p>
    <w:p w:rsidR="00CA2930" w:rsidRPr="00E678FB" w:rsidRDefault="00CA2930" w:rsidP="00CA29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2930" w:rsidRPr="00E678FB" w:rsidRDefault="00CA2930" w:rsidP="00CA293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78FB">
        <w:rPr>
          <w:rFonts w:ascii="Times New Roman" w:hAnsi="Times New Roman" w:cs="Times New Roman"/>
          <w:b/>
          <w:sz w:val="32"/>
          <w:szCs w:val="32"/>
        </w:rPr>
        <w:t>Аннотация</w:t>
      </w:r>
    </w:p>
    <w:p w:rsidR="00CA2930" w:rsidRPr="00E678FB" w:rsidRDefault="00CA2930" w:rsidP="00CA2930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 xml:space="preserve">Данное руководство </w:t>
      </w:r>
      <w:r w:rsidR="00DC7C10" w:rsidRPr="00E678FB">
        <w:rPr>
          <w:rFonts w:ascii="Times New Roman" w:hAnsi="Times New Roman" w:cs="Times New Roman"/>
          <w:sz w:val="24"/>
          <w:szCs w:val="24"/>
        </w:rPr>
        <w:t>пользователя</w:t>
      </w:r>
      <w:r w:rsidRPr="00E678FB">
        <w:rPr>
          <w:rFonts w:ascii="Times New Roman" w:hAnsi="Times New Roman" w:cs="Times New Roman"/>
          <w:sz w:val="24"/>
          <w:szCs w:val="24"/>
        </w:rPr>
        <w:t xml:space="preserve"> предназначено для описания порядка работы в Автоматизированной информационной система муниципальных закупок для нужд городского округа город Воронеж в части создания и </w:t>
      </w:r>
      <w:r w:rsidR="00126B3A" w:rsidRPr="00E678FB">
        <w:rPr>
          <w:rFonts w:ascii="Times New Roman" w:hAnsi="Times New Roman" w:cs="Times New Roman"/>
          <w:sz w:val="24"/>
          <w:szCs w:val="24"/>
        </w:rPr>
        <w:t>изменения позиций плана-графика, закупок и контрактов</w:t>
      </w:r>
      <w:r w:rsidRPr="00E678FB">
        <w:rPr>
          <w:rFonts w:ascii="Times New Roman" w:hAnsi="Times New Roman" w:cs="Times New Roman"/>
          <w:sz w:val="24"/>
          <w:szCs w:val="24"/>
        </w:rPr>
        <w:t>.</w:t>
      </w:r>
    </w:p>
    <w:p w:rsidR="00CA2930" w:rsidRPr="00E678FB" w:rsidRDefault="00CA2930" w:rsidP="00CA29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2930" w:rsidRPr="005C2EDC" w:rsidRDefault="00CA2930" w:rsidP="00CA2930">
      <w:pPr>
        <w:pStyle w:val="ETCHead1"/>
        <w:numPr>
          <w:ilvl w:val="0"/>
          <w:numId w:val="1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bookmarkStart w:id="2" w:name="_Toc457940187"/>
      <w:bookmarkStart w:id="3" w:name="_Toc43995502"/>
      <w:r w:rsidRPr="005C2EDC">
        <w:rPr>
          <w:rFonts w:eastAsiaTheme="minorHAnsi"/>
          <w:sz w:val="32"/>
          <w:szCs w:val="32"/>
          <w:lang w:eastAsia="en-US"/>
        </w:rPr>
        <w:lastRenderedPageBreak/>
        <w:t>Введение</w:t>
      </w:r>
      <w:bookmarkEnd w:id="2"/>
      <w:bookmarkEnd w:id="3"/>
    </w:p>
    <w:p w:rsidR="00CA2930" w:rsidRPr="00E678FB" w:rsidRDefault="00CA2930" w:rsidP="00CA2930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>Документ подготовлен для описания порядка работы с АИС МЗ в части создания и редактирования позиций плана-графика, закупок и контрактов.</w:t>
      </w:r>
    </w:p>
    <w:p w:rsidR="00CA2930" w:rsidRPr="00E678FB" w:rsidRDefault="00CA2930" w:rsidP="00CA2930">
      <w:pPr>
        <w:pStyle w:val="ETCHead2"/>
        <w:numPr>
          <w:ilvl w:val="1"/>
          <w:numId w:val="14"/>
        </w:numPr>
        <w:spacing w:line="360" w:lineRule="auto"/>
        <w:rPr>
          <w:rFonts w:eastAsiaTheme="minorHAnsi"/>
          <w:b w:val="0"/>
          <w:sz w:val="24"/>
          <w:szCs w:val="24"/>
          <w:lang w:eastAsia="en-US"/>
        </w:rPr>
      </w:pPr>
      <w:bookmarkStart w:id="4" w:name="_Toc457940188"/>
      <w:bookmarkStart w:id="5" w:name="_Toc43995503"/>
      <w:r w:rsidRPr="00E678FB">
        <w:rPr>
          <w:rFonts w:eastAsiaTheme="minorHAnsi"/>
          <w:b w:val="0"/>
          <w:sz w:val="24"/>
          <w:szCs w:val="24"/>
          <w:lang w:eastAsia="en-US"/>
        </w:rPr>
        <w:t>Условные сокращения и обозначения</w:t>
      </w:r>
      <w:bookmarkEnd w:id="4"/>
      <w:bookmarkEnd w:id="5"/>
    </w:p>
    <w:p w:rsidR="00CA2930" w:rsidRPr="00E678FB" w:rsidRDefault="00CA2930" w:rsidP="00CA2930">
      <w:pPr>
        <w:jc w:val="right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>Таблица 1. Условные сокращения и обозначения</w:t>
      </w:r>
    </w:p>
    <w:tbl>
      <w:tblPr>
        <w:tblW w:w="94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9"/>
        <w:gridCol w:w="7616"/>
      </w:tblGrid>
      <w:tr w:rsidR="00CA2930" w:rsidRPr="00E678FB" w:rsidTr="00CA2930">
        <w:trPr>
          <w:trHeight w:val="312"/>
          <w:tblHeader/>
        </w:trPr>
        <w:tc>
          <w:tcPr>
            <w:tcW w:w="1849" w:type="dxa"/>
            <w:shd w:val="clear" w:color="auto" w:fill="E0E0E0"/>
          </w:tcPr>
          <w:p w:rsidR="00CA2930" w:rsidRPr="00E678FB" w:rsidRDefault="00CA2930" w:rsidP="005C2EDC">
            <w:pPr>
              <w:pStyle w:val="ETCTablecap"/>
              <w:spacing w:before="0" w:beforeAutospacing="0" w:after="0" w:afterAutospacing="0" w:line="360" w:lineRule="auto"/>
              <w:rPr>
                <w:rFonts w:eastAsiaTheme="minorHAnsi"/>
                <w:b w:val="0"/>
                <w:sz w:val="24"/>
                <w:lang w:val="ru-RU" w:eastAsia="en-US"/>
              </w:rPr>
            </w:pPr>
            <w:r w:rsidRPr="00E678FB">
              <w:rPr>
                <w:rFonts w:eastAsiaTheme="minorHAnsi"/>
                <w:b w:val="0"/>
                <w:sz w:val="24"/>
                <w:lang w:val="ru-RU" w:eastAsia="en-US"/>
              </w:rPr>
              <w:t>Термин</w:t>
            </w:r>
          </w:p>
        </w:tc>
        <w:tc>
          <w:tcPr>
            <w:tcW w:w="7616" w:type="dxa"/>
            <w:shd w:val="clear" w:color="auto" w:fill="E0E0E0"/>
          </w:tcPr>
          <w:p w:rsidR="00CA2930" w:rsidRPr="00E678FB" w:rsidRDefault="00CA2930" w:rsidP="005C2EDC">
            <w:pPr>
              <w:pStyle w:val="ETCTablecap"/>
              <w:spacing w:before="0" w:beforeAutospacing="0" w:after="0" w:afterAutospacing="0" w:line="360" w:lineRule="auto"/>
              <w:rPr>
                <w:rFonts w:eastAsiaTheme="minorHAnsi"/>
                <w:b w:val="0"/>
                <w:sz w:val="24"/>
                <w:lang w:val="ru-RU" w:eastAsia="en-US"/>
              </w:rPr>
            </w:pPr>
            <w:r w:rsidRPr="00E678FB">
              <w:rPr>
                <w:rFonts w:eastAsiaTheme="minorHAnsi"/>
                <w:b w:val="0"/>
                <w:sz w:val="24"/>
                <w:lang w:val="ru-RU" w:eastAsia="en-US"/>
              </w:rPr>
              <w:t>Описание</w:t>
            </w:r>
          </w:p>
        </w:tc>
      </w:tr>
      <w:tr w:rsidR="00CA2930" w:rsidRPr="00E678FB" w:rsidTr="00CA2930">
        <w:trPr>
          <w:trHeight w:val="312"/>
        </w:trPr>
        <w:tc>
          <w:tcPr>
            <w:tcW w:w="1849" w:type="dxa"/>
            <w:vAlign w:val="center"/>
          </w:tcPr>
          <w:p w:rsidR="00CA2930" w:rsidRPr="00E678FB" w:rsidRDefault="00CA2930" w:rsidP="005C2EDC">
            <w:pPr>
              <w:pStyle w:val="RasTexttable"/>
              <w:spacing w:line="36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678FB">
              <w:rPr>
                <w:rFonts w:eastAsiaTheme="minorHAnsi"/>
                <w:sz w:val="24"/>
                <w:szCs w:val="24"/>
                <w:lang w:eastAsia="en-US"/>
              </w:rPr>
              <w:t>БД</w:t>
            </w:r>
          </w:p>
        </w:tc>
        <w:tc>
          <w:tcPr>
            <w:tcW w:w="7616" w:type="dxa"/>
          </w:tcPr>
          <w:p w:rsidR="00CA2930" w:rsidRPr="00E678FB" w:rsidRDefault="00CA2930" w:rsidP="005C2EDC">
            <w:pPr>
              <w:pStyle w:val="RasTexttable"/>
              <w:spacing w:line="36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678FB">
              <w:rPr>
                <w:rFonts w:eastAsiaTheme="minorHAnsi"/>
                <w:sz w:val="24"/>
                <w:szCs w:val="24"/>
                <w:lang w:eastAsia="en-US"/>
              </w:rPr>
              <w:t>База данных</w:t>
            </w:r>
          </w:p>
        </w:tc>
      </w:tr>
      <w:tr w:rsidR="00CA2930" w:rsidRPr="00E678FB" w:rsidTr="00CA2930">
        <w:trPr>
          <w:trHeight w:val="312"/>
        </w:trPr>
        <w:tc>
          <w:tcPr>
            <w:tcW w:w="1849" w:type="dxa"/>
            <w:vAlign w:val="center"/>
          </w:tcPr>
          <w:p w:rsidR="00CA2930" w:rsidRPr="00E678FB" w:rsidRDefault="00CA2930" w:rsidP="005C2EDC">
            <w:pPr>
              <w:pStyle w:val="RasTexttable"/>
              <w:spacing w:line="36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678FB">
              <w:rPr>
                <w:rFonts w:eastAsiaTheme="minorHAnsi"/>
                <w:sz w:val="24"/>
                <w:szCs w:val="24"/>
                <w:lang w:eastAsia="en-US"/>
              </w:rPr>
              <w:t>СУБД</w:t>
            </w:r>
          </w:p>
        </w:tc>
        <w:tc>
          <w:tcPr>
            <w:tcW w:w="7616" w:type="dxa"/>
          </w:tcPr>
          <w:p w:rsidR="00CA2930" w:rsidRPr="00E678FB" w:rsidRDefault="00CA2930" w:rsidP="005C2EDC">
            <w:pPr>
              <w:pStyle w:val="RasTexttable"/>
              <w:spacing w:line="36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678FB">
              <w:rPr>
                <w:rFonts w:eastAsiaTheme="minorHAnsi"/>
                <w:sz w:val="24"/>
                <w:szCs w:val="24"/>
                <w:lang w:eastAsia="en-US"/>
              </w:rPr>
              <w:t>Система управления базами данных</w:t>
            </w:r>
          </w:p>
        </w:tc>
      </w:tr>
      <w:tr w:rsidR="00CA2930" w:rsidRPr="00E678FB" w:rsidTr="00CA2930">
        <w:trPr>
          <w:trHeight w:val="312"/>
        </w:trPr>
        <w:tc>
          <w:tcPr>
            <w:tcW w:w="1849" w:type="dxa"/>
          </w:tcPr>
          <w:p w:rsidR="00CA2930" w:rsidRPr="00E678FB" w:rsidRDefault="00CA2930" w:rsidP="005C2EDC">
            <w:pPr>
              <w:pStyle w:val="RasTexttable"/>
              <w:spacing w:line="36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678FB">
              <w:rPr>
                <w:rFonts w:eastAsiaTheme="minorHAnsi"/>
                <w:sz w:val="24"/>
                <w:szCs w:val="24"/>
                <w:lang w:eastAsia="en-US"/>
              </w:rPr>
              <w:t>ОС</w:t>
            </w:r>
          </w:p>
        </w:tc>
        <w:tc>
          <w:tcPr>
            <w:tcW w:w="7616" w:type="dxa"/>
          </w:tcPr>
          <w:p w:rsidR="00CA2930" w:rsidRPr="00E678FB" w:rsidRDefault="00CA2930" w:rsidP="005C2EDC">
            <w:pPr>
              <w:pStyle w:val="RasTexttable"/>
              <w:spacing w:line="36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678FB">
              <w:rPr>
                <w:rFonts w:eastAsiaTheme="minorHAnsi"/>
                <w:sz w:val="24"/>
                <w:szCs w:val="24"/>
                <w:lang w:eastAsia="en-US"/>
              </w:rPr>
              <w:t>Операционная система</w:t>
            </w:r>
          </w:p>
        </w:tc>
      </w:tr>
      <w:tr w:rsidR="00CA2930" w:rsidRPr="00E678FB" w:rsidTr="00CA2930">
        <w:trPr>
          <w:trHeight w:val="312"/>
        </w:trPr>
        <w:tc>
          <w:tcPr>
            <w:tcW w:w="1849" w:type="dxa"/>
          </w:tcPr>
          <w:p w:rsidR="00CA2930" w:rsidRPr="00E678FB" w:rsidRDefault="00CA2930" w:rsidP="005C2EDC">
            <w:pPr>
              <w:pStyle w:val="RasTexttable"/>
              <w:spacing w:line="36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E678FB">
              <w:rPr>
                <w:rFonts w:eastAsiaTheme="minorHAnsi"/>
                <w:sz w:val="24"/>
                <w:szCs w:val="24"/>
                <w:lang w:eastAsia="en-US"/>
              </w:rPr>
              <w:t>п.м</w:t>
            </w:r>
            <w:proofErr w:type="spellEnd"/>
            <w:r w:rsidRPr="00E678FB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616" w:type="dxa"/>
          </w:tcPr>
          <w:p w:rsidR="00CA2930" w:rsidRPr="00E678FB" w:rsidRDefault="00CA2930" w:rsidP="005C2EDC">
            <w:pPr>
              <w:pStyle w:val="RasTexttable"/>
              <w:spacing w:line="36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678FB">
              <w:rPr>
                <w:rFonts w:eastAsiaTheme="minorHAnsi"/>
                <w:sz w:val="24"/>
                <w:szCs w:val="24"/>
                <w:lang w:eastAsia="en-US"/>
              </w:rPr>
              <w:t>Пункт меню</w:t>
            </w:r>
          </w:p>
        </w:tc>
      </w:tr>
      <w:tr w:rsidR="00CA2930" w:rsidRPr="00E678FB" w:rsidTr="00CA2930">
        <w:trPr>
          <w:trHeight w:val="642"/>
        </w:trPr>
        <w:tc>
          <w:tcPr>
            <w:tcW w:w="1849" w:type="dxa"/>
            <w:vAlign w:val="center"/>
          </w:tcPr>
          <w:p w:rsidR="00CA2930" w:rsidRPr="00E678FB" w:rsidRDefault="00CA2930" w:rsidP="005C2EDC">
            <w:pPr>
              <w:pStyle w:val="RasTexttable"/>
              <w:spacing w:line="36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678FB">
              <w:rPr>
                <w:rFonts w:eastAsiaTheme="minorHAnsi"/>
                <w:sz w:val="24"/>
                <w:szCs w:val="24"/>
                <w:lang w:eastAsia="en-US"/>
              </w:rPr>
              <w:t>АИС МЗ</w:t>
            </w:r>
          </w:p>
        </w:tc>
        <w:tc>
          <w:tcPr>
            <w:tcW w:w="7616" w:type="dxa"/>
          </w:tcPr>
          <w:p w:rsidR="00CA2930" w:rsidRPr="00E678FB" w:rsidRDefault="00CA2930" w:rsidP="005C2E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FB">
              <w:rPr>
                <w:rFonts w:ascii="Times New Roman" w:hAnsi="Times New Roman" w:cs="Times New Roman"/>
                <w:sz w:val="24"/>
                <w:szCs w:val="24"/>
              </w:rPr>
              <w:t>Автоматизированная информационная система муниципальных закупок для нужд городского округа город Воронеж</w:t>
            </w:r>
          </w:p>
        </w:tc>
      </w:tr>
      <w:tr w:rsidR="00335C5D" w:rsidRPr="00E678FB" w:rsidTr="00CA2930">
        <w:trPr>
          <w:trHeight w:val="642"/>
        </w:trPr>
        <w:tc>
          <w:tcPr>
            <w:tcW w:w="1849" w:type="dxa"/>
            <w:vAlign w:val="center"/>
          </w:tcPr>
          <w:p w:rsidR="00335C5D" w:rsidRPr="00E678FB" w:rsidRDefault="00335C5D" w:rsidP="005C2EDC">
            <w:pPr>
              <w:pStyle w:val="RasTexttable"/>
              <w:spacing w:line="36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АИС МБ</w:t>
            </w:r>
          </w:p>
        </w:tc>
        <w:tc>
          <w:tcPr>
            <w:tcW w:w="7616" w:type="dxa"/>
          </w:tcPr>
          <w:p w:rsidR="00335C5D" w:rsidRPr="00E678FB" w:rsidRDefault="00335C5D" w:rsidP="005C2E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FB">
              <w:rPr>
                <w:rFonts w:ascii="Times New Roman" w:hAnsi="Times New Roman" w:cs="Times New Roman"/>
                <w:sz w:val="24"/>
                <w:szCs w:val="24"/>
              </w:rPr>
              <w:t>Автоматизированная информационная 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«Муниципальный бюджет»</w:t>
            </w:r>
          </w:p>
        </w:tc>
      </w:tr>
      <w:tr w:rsidR="00CA2930" w:rsidRPr="00E678FB" w:rsidTr="00CA2930">
        <w:trPr>
          <w:trHeight w:val="327"/>
        </w:trPr>
        <w:tc>
          <w:tcPr>
            <w:tcW w:w="1849" w:type="dxa"/>
          </w:tcPr>
          <w:p w:rsidR="00CA2930" w:rsidRPr="00E678FB" w:rsidRDefault="00CA2930" w:rsidP="005C2EDC">
            <w:pPr>
              <w:pStyle w:val="RasTexttable"/>
              <w:spacing w:line="36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678FB">
              <w:rPr>
                <w:rFonts w:eastAsiaTheme="minorHAnsi"/>
                <w:sz w:val="24"/>
                <w:szCs w:val="24"/>
                <w:lang w:eastAsia="en-US"/>
              </w:rPr>
              <w:t>ЕИС</w:t>
            </w:r>
          </w:p>
        </w:tc>
        <w:tc>
          <w:tcPr>
            <w:tcW w:w="7616" w:type="dxa"/>
          </w:tcPr>
          <w:p w:rsidR="00CA2930" w:rsidRPr="00E678FB" w:rsidRDefault="00CA2930" w:rsidP="005C2EDC">
            <w:pPr>
              <w:pStyle w:val="RasTexttable"/>
              <w:spacing w:line="36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E678FB">
              <w:rPr>
                <w:rFonts w:eastAsiaTheme="minorHAnsi"/>
                <w:sz w:val="24"/>
                <w:szCs w:val="24"/>
                <w:lang w:eastAsia="en-US"/>
              </w:rPr>
              <w:t>Единая информационная система в сфере закупок</w:t>
            </w:r>
          </w:p>
        </w:tc>
      </w:tr>
    </w:tbl>
    <w:p w:rsidR="00CA2930" w:rsidRPr="00E678FB" w:rsidRDefault="00CA2930" w:rsidP="00CA2930">
      <w:pPr>
        <w:pStyle w:val="ETCHead2"/>
        <w:numPr>
          <w:ilvl w:val="1"/>
          <w:numId w:val="14"/>
        </w:numPr>
        <w:spacing w:line="360" w:lineRule="auto"/>
        <w:rPr>
          <w:rFonts w:eastAsiaTheme="minorHAnsi"/>
          <w:b w:val="0"/>
          <w:sz w:val="24"/>
          <w:szCs w:val="24"/>
          <w:lang w:eastAsia="en-US"/>
        </w:rPr>
      </w:pPr>
      <w:bookmarkStart w:id="6" w:name="_Toc457940189"/>
      <w:bookmarkStart w:id="7" w:name="_Toc43995504"/>
      <w:r w:rsidRPr="00E678FB">
        <w:rPr>
          <w:rFonts w:eastAsiaTheme="minorHAnsi"/>
          <w:b w:val="0"/>
          <w:sz w:val="24"/>
          <w:szCs w:val="24"/>
          <w:lang w:eastAsia="en-US"/>
        </w:rPr>
        <w:t>Область применения</w:t>
      </w:r>
      <w:bookmarkEnd w:id="6"/>
      <w:bookmarkEnd w:id="7"/>
    </w:p>
    <w:p w:rsidR="00CA2930" w:rsidRPr="00E678FB" w:rsidRDefault="00CA2930" w:rsidP="00CA2930">
      <w:pPr>
        <w:spacing w:line="360" w:lineRule="auto"/>
        <w:ind w:firstLine="432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>АИС МЗ обеспечивает автоматизацию процессов размещения, координации и контроля над размещением государственных закупок товаров, работ и услуг для нужд городского округа город Воронеж.</w:t>
      </w:r>
    </w:p>
    <w:p w:rsidR="00CA2930" w:rsidRPr="00E678FB" w:rsidRDefault="00CA2930" w:rsidP="00CA2930">
      <w:pPr>
        <w:pStyle w:val="ETCHead2"/>
        <w:numPr>
          <w:ilvl w:val="1"/>
          <w:numId w:val="14"/>
        </w:numPr>
        <w:spacing w:line="360" w:lineRule="auto"/>
        <w:rPr>
          <w:rFonts w:eastAsiaTheme="minorHAnsi"/>
          <w:b w:val="0"/>
          <w:sz w:val="24"/>
          <w:szCs w:val="24"/>
          <w:lang w:eastAsia="en-US"/>
        </w:rPr>
      </w:pPr>
      <w:bookmarkStart w:id="8" w:name="_Toc457940190"/>
      <w:bookmarkStart w:id="9" w:name="_Toc43995505"/>
      <w:r w:rsidRPr="00E678FB">
        <w:rPr>
          <w:rFonts w:eastAsiaTheme="minorHAnsi"/>
          <w:b w:val="0"/>
          <w:sz w:val="24"/>
          <w:szCs w:val="24"/>
          <w:lang w:eastAsia="en-US"/>
        </w:rPr>
        <w:t>Уровень подготовки пользователя</w:t>
      </w:r>
      <w:bookmarkEnd w:id="8"/>
      <w:bookmarkEnd w:id="9"/>
    </w:p>
    <w:p w:rsidR="00CA2930" w:rsidRPr="00E678FB" w:rsidRDefault="00CA2930" w:rsidP="00CA2930">
      <w:pPr>
        <w:spacing w:line="360" w:lineRule="auto"/>
        <w:ind w:firstLine="432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 xml:space="preserve">Пользователи программного обеспечения должны иметь опыт работы с персональным компьютером на базе операционных систем </w:t>
      </w:r>
      <w:proofErr w:type="spellStart"/>
      <w:r w:rsidRPr="00E678FB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78FB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 xml:space="preserve">, на уровне квалифицированного пользователя и свободно осуществлять базовые операции в стандартных </w:t>
      </w:r>
      <w:proofErr w:type="spellStart"/>
      <w:r w:rsidRPr="00E678FB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 xml:space="preserve"> приложениях.</w:t>
      </w:r>
    </w:p>
    <w:p w:rsidR="00CA2930" w:rsidRPr="00E678FB" w:rsidRDefault="00CA2930" w:rsidP="00CA29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A2930" w:rsidRPr="00E678FB" w:rsidRDefault="00CA2930" w:rsidP="00CA2930">
      <w:pPr>
        <w:pStyle w:val="ETCHead1"/>
        <w:numPr>
          <w:ilvl w:val="0"/>
          <w:numId w:val="1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bookmarkStart w:id="10" w:name="_Toc457940191"/>
      <w:bookmarkStart w:id="11" w:name="_Toc43995506"/>
      <w:r w:rsidRPr="00E678FB">
        <w:rPr>
          <w:rFonts w:eastAsiaTheme="minorHAnsi"/>
          <w:sz w:val="32"/>
          <w:szCs w:val="32"/>
          <w:lang w:eastAsia="en-US"/>
        </w:rPr>
        <w:lastRenderedPageBreak/>
        <w:t>Технические и программные средства</w:t>
      </w:r>
      <w:bookmarkEnd w:id="10"/>
      <w:bookmarkEnd w:id="11"/>
    </w:p>
    <w:p w:rsidR="00CA2930" w:rsidRPr="00E678FB" w:rsidRDefault="00CA2930" w:rsidP="00CA2930">
      <w:pPr>
        <w:pStyle w:val="ETCHead2"/>
        <w:numPr>
          <w:ilvl w:val="1"/>
          <w:numId w:val="14"/>
        </w:numPr>
        <w:spacing w:line="360" w:lineRule="auto"/>
        <w:rPr>
          <w:rFonts w:eastAsiaTheme="minorHAnsi"/>
          <w:b w:val="0"/>
          <w:sz w:val="24"/>
          <w:szCs w:val="24"/>
          <w:lang w:eastAsia="en-US"/>
        </w:rPr>
      </w:pPr>
      <w:bookmarkStart w:id="12" w:name="_Toc457940192"/>
      <w:bookmarkStart w:id="13" w:name="_Toc43995507"/>
      <w:r w:rsidRPr="00E678FB">
        <w:rPr>
          <w:rFonts w:eastAsiaTheme="minorHAnsi"/>
          <w:b w:val="0"/>
          <w:sz w:val="24"/>
          <w:szCs w:val="24"/>
          <w:lang w:eastAsia="en-US"/>
        </w:rPr>
        <w:t>Требования к составу и параметрам технических средств</w:t>
      </w:r>
      <w:bookmarkEnd w:id="12"/>
      <w:bookmarkEnd w:id="13"/>
    </w:p>
    <w:p w:rsidR="00CA2930" w:rsidRPr="00E678FB" w:rsidRDefault="00CA2930" w:rsidP="00CA2930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>АИС МЗ</w:t>
      </w:r>
      <w:r w:rsidRPr="00E678FB" w:rsidDel="00441346">
        <w:rPr>
          <w:rFonts w:ascii="Times New Roman" w:hAnsi="Times New Roman" w:cs="Times New Roman"/>
          <w:sz w:val="24"/>
          <w:szCs w:val="24"/>
        </w:rPr>
        <w:t xml:space="preserve"> </w:t>
      </w:r>
      <w:r w:rsidRPr="00E678FB">
        <w:rPr>
          <w:rFonts w:ascii="Times New Roman" w:hAnsi="Times New Roman" w:cs="Times New Roman"/>
          <w:sz w:val="24"/>
          <w:szCs w:val="24"/>
        </w:rPr>
        <w:t>должна функционировать и обеспечивать требования к временным характеристикам на аппаратном обеспечении следующей минимальной конфигурации, либо на конфигурации аппаратного обеспечения, сопоставимого по производительности:</w:t>
      </w:r>
    </w:p>
    <w:p w:rsidR="00CA2930" w:rsidRPr="00E678FB" w:rsidRDefault="00CA2930" w:rsidP="00CA2930">
      <w:pPr>
        <w:numPr>
          <w:ilvl w:val="0"/>
          <w:numId w:val="13"/>
        </w:numPr>
        <w:spacing w:after="0" w:line="36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 xml:space="preserve">Сервер баз данных, сервер приложений, </w:t>
      </w:r>
      <w:proofErr w:type="spellStart"/>
      <w:r w:rsidRPr="00E678FB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>-сервер:</w:t>
      </w:r>
    </w:p>
    <w:p w:rsidR="00CA2930" w:rsidRPr="00E678FB" w:rsidRDefault="00CA2930" w:rsidP="00CA2930">
      <w:pPr>
        <w:spacing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E678FB">
        <w:rPr>
          <w:rFonts w:ascii="Times New Roman" w:hAnsi="Times New Roman" w:cs="Times New Roman"/>
          <w:sz w:val="24"/>
          <w:szCs w:val="24"/>
        </w:rPr>
        <w:t>Intel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78FB">
        <w:rPr>
          <w:rFonts w:ascii="Times New Roman" w:hAnsi="Times New Roman" w:cs="Times New Roman"/>
          <w:sz w:val="24"/>
          <w:szCs w:val="24"/>
        </w:rPr>
        <w:t>Xeon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 xml:space="preserve"> CPU 3,0 ГГц, 16 Гб ОЗУ, HHD - 200 Гб, RAID5.</w:t>
      </w:r>
    </w:p>
    <w:p w:rsidR="00CA2930" w:rsidRPr="00E678FB" w:rsidRDefault="00CA2930" w:rsidP="00CA2930">
      <w:pPr>
        <w:numPr>
          <w:ilvl w:val="0"/>
          <w:numId w:val="13"/>
        </w:numPr>
        <w:spacing w:after="0" w:line="36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 xml:space="preserve">Рабочая станция: </w:t>
      </w:r>
      <w:proofErr w:type="spellStart"/>
      <w:r w:rsidRPr="00E678FB">
        <w:rPr>
          <w:rFonts w:ascii="Times New Roman" w:hAnsi="Times New Roman" w:cs="Times New Roman"/>
          <w:sz w:val="24"/>
          <w:szCs w:val="24"/>
        </w:rPr>
        <w:t>Pentium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 xml:space="preserve"> IV 2,5 ГГц, 1 Гб ОЗУ, HDD – 40 Гб. </w:t>
      </w:r>
    </w:p>
    <w:p w:rsidR="00CA2930" w:rsidRPr="00E678FB" w:rsidRDefault="00CA2930" w:rsidP="00CA2930">
      <w:pPr>
        <w:numPr>
          <w:ilvl w:val="0"/>
          <w:numId w:val="13"/>
        </w:numPr>
        <w:spacing w:after="0" w:line="36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 xml:space="preserve">Локальная сеть пропускная способность от 10 </w:t>
      </w:r>
      <w:proofErr w:type="spellStart"/>
      <w:r w:rsidRPr="00E678FB">
        <w:rPr>
          <w:rFonts w:ascii="Times New Roman" w:hAnsi="Times New Roman" w:cs="Times New Roman"/>
          <w:sz w:val="24"/>
          <w:szCs w:val="24"/>
        </w:rPr>
        <w:t>Mbit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 xml:space="preserve">/s (оптимально - 100 </w:t>
      </w:r>
      <w:proofErr w:type="spellStart"/>
      <w:r w:rsidRPr="00E678FB">
        <w:rPr>
          <w:rFonts w:ascii="Times New Roman" w:hAnsi="Times New Roman" w:cs="Times New Roman"/>
          <w:sz w:val="24"/>
          <w:szCs w:val="24"/>
        </w:rPr>
        <w:t>Mbit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>/s).</w:t>
      </w:r>
    </w:p>
    <w:p w:rsidR="00CA2930" w:rsidRPr="00E678FB" w:rsidRDefault="00CA2930" w:rsidP="00CA2930">
      <w:pPr>
        <w:pStyle w:val="ETCHead2"/>
        <w:numPr>
          <w:ilvl w:val="1"/>
          <w:numId w:val="14"/>
        </w:numPr>
        <w:spacing w:line="360" w:lineRule="auto"/>
        <w:rPr>
          <w:rFonts w:eastAsiaTheme="minorHAnsi"/>
          <w:b w:val="0"/>
          <w:sz w:val="24"/>
          <w:szCs w:val="24"/>
          <w:lang w:eastAsia="en-US"/>
        </w:rPr>
      </w:pPr>
      <w:bookmarkStart w:id="14" w:name="_Toc457940193"/>
      <w:bookmarkStart w:id="15" w:name="_Toc43995508"/>
      <w:r w:rsidRPr="00E678FB">
        <w:rPr>
          <w:rFonts w:eastAsiaTheme="minorHAnsi"/>
          <w:b w:val="0"/>
          <w:sz w:val="24"/>
          <w:szCs w:val="24"/>
          <w:lang w:eastAsia="en-US"/>
        </w:rPr>
        <w:t>Требования к информационной и программной совместимости</w:t>
      </w:r>
      <w:bookmarkEnd w:id="14"/>
      <w:bookmarkEnd w:id="15"/>
    </w:p>
    <w:p w:rsidR="00CA2930" w:rsidRPr="00E678FB" w:rsidRDefault="00CA2930" w:rsidP="00CA2930">
      <w:pPr>
        <w:spacing w:line="360" w:lineRule="auto"/>
        <w:ind w:firstLine="432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>Требования к совместимости сервера БД:</w:t>
      </w:r>
    </w:p>
    <w:p w:rsidR="00CA2930" w:rsidRPr="006F5AFC" w:rsidRDefault="00CA2930" w:rsidP="00CA2930">
      <w:pPr>
        <w:numPr>
          <w:ilvl w:val="0"/>
          <w:numId w:val="13"/>
        </w:numPr>
        <w:spacing w:after="0" w:line="360" w:lineRule="auto"/>
        <w:ind w:left="426" w:hanging="6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78FB">
        <w:rPr>
          <w:rFonts w:ascii="Times New Roman" w:hAnsi="Times New Roman" w:cs="Times New Roman"/>
          <w:sz w:val="24"/>
          <w:szCs w:val="24"/>
        </w:rPr>
        <w:t>Сервер</w:t>
      </w:r>
      <w:r w:rsidRPr="006F5A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678FB">
        <w:rPr>
          <w:rFonts w:ascii="Times New Roman" w:hAnsi="Times New Roman" w:cs="Times New Roman"/>
          <w:sz w:val="24"/>
          <w:szCs w:val="24"/>
        </w:rPr>
        <w:t>на</w:t>
      </w:r>
      <w:r w:rsidRPr="006F5A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678FB">
        <w:rPr>
          <w:rFonts w:ascii="Times New Roman" w:hAnsi="Times New Roman" w:cs="Times New Roman"/>
          <w:sz w:val="24"/>
          <w:szCs w:val="24"/>
        </w:rPr>
        <w:t>платформе</w:t>
      </w:r>
      <w:r w:rsidRPr="006F5A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678FB">
        <w:rPr>
          <w:rFonts w:ascii="Times New Roman" w:hAnsi="Times New Roman" w:cs="Times New Roman"/>
          <w:sz w:val="24"/>
          <w:szCs w:val="24"/>
        </w:rPr>
        <w:t>ОС</w:t>
      </w:r>
      <w:r w:rsidRPr="006F5AFC">
        <w:rPr>
          <w:rFonts w:ascii="Times New Roman" w:hAnsi="Times New Roman" w:cs="Times New Roman"/>
          <w:sz w:val="24"/>
          <w:szCs w:val="24"/>
          <w:lang w:val="en-US"/>
        </w:rPr>
        <w:t xml:space="preserve"> MS Microsoft (Windows Server Standard 2008+).</w:t>
      </w:r>
    </w:p>
    <w:p w:rsidR="00CA2930" w:rsidRPr="00E678FB" w:rsidRDefault="00CA2930" w:rsidP="00CA2930">
      <w:pPr>
        <w:numPr>
          <w:ilvl w:val="0"/>
          <w:numId w:val="13"/>
        </w:numPr>
        <w:spacing w:after="0" w:line="36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78FB">
        <w:rPr>
          <w:rFonts w:ascii="Times New Roman" w:hAnsi="Times New Roman" w:cs="Times New Roman"/>
          <w:sz w:val="24"/>
          <w:szCs w:val="24"/>
        </w:rPr>
        <w:t>Oracle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 xml:space="preserve"> 10g или 11g</w:t>
      </w:r>
    </w:p>
    <w:p w:rsidR="00CA2930" w:rsidRPr="00E678FB" w:rsidRDefault="00CA2930" w:rsidP="00CA2930">
      <w:pPr>
        <w:spacing w:line="360" w:lineRule="auto"/>
        <w:ind w:firstLine="432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>Требования к совместимости сервера приложений:</w:t>
      </w:r>
    </w:p>
    <w:p w:rsidR="00CA2930" w:rsidRPr="006F5AFC" w:rsidRDefault="00CA2930" w:rsidP="00CA2930">
      <w:pPr>
        <w:numPr>
          <w:ilvl w:val="0"/>
          <w:numId w:val="13"/>
        </w:numPr>
        <w:spacing w:after="0" w:line="360" w:lineRule="auto"/>
        <w:ind w:left="426" w:hanging="6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78FB">
        <w:rPr>
          <w:rFonts w:ascii="Times New Roman" w:hAnsi="Times New Roman" w:cs="Times New Roman"/>
          <w:sz w:val="24"/>
          <w:szCs w:val="24"/>
        </w:rPr>
        <w:t>Сервер</w:t>
      </w:r>
      <w:r w:rsidRPr="006F5A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678FB">
        <w:rPr>
          <w:rFonts w:ascii="Times New Roman" w:hAnsi="Times New Roman" w:cs="Times New Roman"/>
          <w:sz w:val="24"/>
          <w:szCs w:val="24"/>
        </w:rPr>
        <w:t>на</w:t>
      </w:r>
      <w:r w:rsidRPr="006F5A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678FB">
        <w:rPr>
          <w:rFonts w:ascii="Times New Roman" w:hAnsi="Times New Roman" w:cs="Times New Roman"/>
          <w:sz w:val="24"/>
          <w:szCs w:val="24"/>
        </w:rPr>
        <w:t>платформе</w:t>
      </w:r>
      <w:r w:rsidRPr="006F5A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678FB">
        <w:rPr>
          <w:rFonts w:ascii="Times New Roman" w:hAnsi="Times New Roman" w:cs="Times New Roman"/>
          <w:sz w:val="24"/>
          <w:szCs w:val="24"/>
        </w:rPr>
        <w:t>ОС</w:t>
      </w:r>
      <w:r w:rsidRPr="006F5AFC">
        <w:rPr>
          <w:rFonts w:ascii="Times New Roman" w:hAnsi="Times New Roman" w:cs="Times New Roman"/>
          <w:sz w:val="24"/>
          <w:szCs w:val="24"/>
          <w:lang w:val="en-US"/>
        </w:rPr>
        <w:t xml:space="preserve"> MS Microsoft (Windows Server Standard 2008+).</w:t>
      </w:r>
    </w:p>
    <w:p w:rsidR="00CA2930" w:rsidRPr="00E678FB" w:rsidRDefault="00CA2930" w:rsidP="00CA2930">
      <w:pPr>
        <w:numPr>
          <w:ilvl w:val="0"/>
          <w:numId w:val="13"/>
        </w:numPr>
        <w:spacing w:after="0" w:line="36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>IIS (</w:t>
      </w:r>
      <w:proofErr w:type="gramStart"/>
      <w:r w:rsidRPr="00E678F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678FB">
        <w:rPr>
          <w:rFonts w:ascii="Times New Roman" w:hAnsi="Times New Roman" w:cs="Times New Roman"/>
          <w:sz w:val="24"/>
          <w:szCs w:val="24"/>
        </w:rPr>
        <w:t xml:space="preserve"> составе ОС)</w:t>
      </w:r>
    </w:p>
    <w:p w:rsidR="00CA2930" w:rsidRPr="00E678FB" w:rsidRDefault="00CA2930" w:rsidP="00CA2930">
      <w:pPr>
        <w:numPr>
          <w:ilvl w:val="0"/>
          <w:numId w:val="13"/>
        </w:numPr>
        <w:spacing w:after="0" w:line="36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 xml:space="preserve">.NET </w:t>
      </w:r>
      <w:proofErr w:type="spellStart"/>
      <w:r w:rsidRPr="00E678FB">
        <w:rPr>
          <w:rFonts w:ascii="Times New Roman" w:hAnsi="Times New Roman" w:cs="Times New Roman"/>
          <w:sz w:val="24"/>
          <w:szCs w:val="24"/>
        </w:rPr>
        <w:t>Framework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 xml:space="preserve"> 4.0</w:t>
      </w:r>
    </w:p>
    <w:p w:rsidR="00CA2930" w:rsidRPr="00E678FB" w:rsidRDefault="00CA2930" w:rsidP="00CA2930">
      <w:pPr>
        <w:spacing w:line="360" w:lineRule="auto"/>
        <w:ind w:firstLine="432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>Требования к совместимости клиентского приложения:</w:t>
      </w:r>
    </w:p>
    <w:p w:rsidR="00CA2930" w:rsidRPr="00E678FB" w:rsidRDefault="00CA2930" w:rsidP="00CA2930">
      <w:pPr>
        <w:numPr>
          <w:ilvl w:val="0"/>
          <w:numId w:val="13"/>
        </w:numPr>
        <w:spacing w:after="0" w:line="36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 xml:space="preserve">Рабочая станция ОС MS </w:t>
      </w:r>
      <w:proofErr w:type="spellStart"/>
      <w:r w:rsidRPr="00E678FB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 xml:space="preserve"> XP SP2 и выше</w:t>
      </w:r>
    </w:p>
    <w:p w:rsidR="00CA2930" w:rsidRPr="00E678FB" w:rsidRDefault="00CA2930" w:rsidP="00CA2930">
      <w:pPr>
        <w:numPr>
          <w:ilvl w:val="0"/>
          <w:numId w:val="13"/>
        </w:numPr>
        <w:spacing w:after="0" w:line="360" w:lineRule="auto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 xml:space="preserve">MS </w:t>
      </w:r>
      <w:proofErr w:type="spellStart"/>
      <w:r w:rsidRPr="00E678FB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 xml:space="preserve"> 2007 и выше</w:t>
      </w:r>
    </w:p>
    <w:p w:rsidR="00CA2930" w:rsidRPr="00E678FB" w:rsidRDefault="00CA2930" w:rsidP="00CA2930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78FB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78FB">
        <w:rPr>
          <w:rFonts w:ascii="Times New Roman" w:hAnsi="Times New Roman" w:cs="Times New Roman"/>
          <w:sz w:val="24"/>
          <w:szCs w:val="24"/>
        </w:rPr>
        <w:t>Explorer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 xml:space="preserve"> версии 9 и выше, </w:t>
      </w:r>
      <w:proofErr w:type="spellStart"/>
      <w:r w:rsidRPr="00E678FB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 xml:space="preserve"> версии 42 и выше, </w:t>
      </w:r>
      <w:proofErr w:type="spellStart"/>
      <w:r w:rsidRPr="00E678FB">
        <w:rPr>
          <w:rFonts w:ascii="Times New Roman" w:hAnsi="Times New Roman" w:cs="Times New Roman"/>
          <w:sz w:val="24"/>
          <w:szCs w:val="24"/>
        </w:rPr>
        <w:t>Firefox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 xml:space="preserve"> версии 45 и выше</w:t>
      </w:r>
    </w:p>
    <w:p w:rsidR="00CA2930" w:rsidRPr="00E678FB" w:rsidRDefault="00CA2930" w:rsidP="00CA2930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8FB">
        <w:rPr>
          <w:rFonts w:ascii="Times New Roman" w:hAnsi="Times New Roman" w:cs="Times New Roman"/>
          <w:sz w:val="24"/>
          <w:szCs w:val="24"/>
        </w:rPr>
        <w:t>Средство для просмотра и печати электронных публикаций в формате PDF «</w:t>
      </w:r>
      <w:proofErr w:type="spellStart"/>
      <w:r w:rsidRPr="00E678FB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78FB">
        <w:rPr>
          <w:rFonts w:ascii="Times New Roman" w:hAnsi="Times New Roman" w:cs="Times New Roman"/>
          <w:sz w:val="24"/>
          <w:szCs w:val="24"/>
        </w:rPr>
        <w:t>Reader</w:t>
      </w:r>
      <w:proofErr w:type="spellEnd"/>
      <w:r w:rsidRPr="00E678FB">
        <w:rPr>
          <w:rFonts w:ascii="Times New Roman" w:hAnsi="Times New Roman" w:cs="Times New Roman"/>
          <w:sz w:val="24"/>
          <w:szCs w:val="24"/>
        </w:rPr>
        <w:t>»</w:t>
      </w:r>
    </w:p>
    <w:bookmarkEnd w:id="0"/>
    <w:bookmarkEnd w:id="1"/>
    <w:p w:rsidR="006F6B85" w:rsidRDefault="006F6B85" w:rsidP="006F6B85">
      <w:pPr>
        <w:pStyle w:val="Default"/>
      </w:pPr>
    </w:p>
    <w:p w:rsidR="00CA2930" w:rsidRDefault="00CA2930" w:rsidP="006F6B85">
      <w:pPr>
        <w:pStyle w:val="Default"/>
      </w:pPr>
    </w:p>
    <w:p w:rsidR="00CA2930" w:rsidRDefault="00CA2930" w:rsidP="006F6B85">
      <w:pPr>
        <w:pStyle w:val="Default"/>
      </w:pPr>
    </w:p>
    <w:p w:rsidR="00CA2930" w:rsidRDefault="00CA2930" w:rsidP="006F6B85">
      <w:pPr>
        <w:pStyle w:val="Default"/>
      </w:pPr>
    </w:p>
    <w:p w:rsidR="00CA2930" w:rsidRDefault="00CA2930" w:rsidP="006F6B85">
      <w:pPr>
        <w:pStyle w:val="Default"/>
      </w:pPr>
    </w:p>
    <w:p w:rsidR="00CA2930" w:rsidRDefault="00CA2930" w:rsidP="006F6B85">
      <w:pPr>
        <w:pStyle w:val="Default"/>
      </w:pPr>
    </w:p>
    <w:p w:rsidR="00CA2930" w:rsidRDefault="00CA2930" w:rsidP="006F6B85">
      <w:pPr>
        <w:pStyle w:val="Default"/>
      </w:pPr>
    </w:p>
    <w:p w:rsidR="00CA2930" w:rsidRDefault="00CA2930" w:rsidP="006F6B85">
      <w:pPr>
        <w:pStyle w:val="Default"/>
      </w:pPr>
    </w:p>
    <w:p w:rsidR="006F6B85" w:rsidRPr="00E678FB" w:rsidRDefault="00A2691D" w:rsidP="00A2691D">
      <w:pPr>
        <w:pStyle w:val="ETCHead1"/>
        <w:numPr>
          <w:ilvl w:val="0"/>
          <w:numId w:val="1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bookmarkStart w:id="16" w:name="_Toc43995509"/>
      <w:r w:rsidRPr="00A2691D">
        <w:rPr>
          <w:rFonts w:eastAsiaTheme="minorHAnsi"/>
          <w:sz w:val="32"/>
          <w:szCs w:val="32"/>
          <w:lang w:eastAsia="en-US"/>
        </w:rPr>
        <w:lastRenderedPageBreak/>
        <w:t>Формирование структуры закупок у единственного поставщика (по форме аукциона</w:t>
      </w:r>
      <w:r>
        <w:rPr>
          <w:rFonts w:eastAsiaTheme="minorHAnsi"/>
          <w:sz w:val="32"/>
          <w:szCs w:val="32"/>
          <w:lang w:eastAsia="en-US"/>
        </w:rPr>
        <w:t>)</w:t>
      </w:r>
      <w:r w:rsidR="006F6B85" w:rsidRPr="00E678FB">
        <w:rPr>
          <w:rFonts w:eastAsiaTheme="minorHAnsi"/>
          <w:sz w:val="32"/>
          <w:szCs w:val="32"/>
          <w:lang w:eastAsia="en-US"/>
        </w:rPr>
        <w:t>.</w:t>
      </w:r>
      <w:bookmarkEnd w:id="16"/>
      <w:r w:rsidR="006F6B85" w:rsidRPr="00E678FB">
        <w:rPr>
          <w:rFonts w:eastAsiaTheme="minorHAnsi"/>
          <w:sz w:val="32"/>
          <w:szCs w:val="32"/>
          <w:lang w:eastAsia="en-US"/>
        </w:rPr>
        <w:t xml:space="preserve"> </w:t>
      </w:r>
    </w:p>
    <w:p w:rsidR="00371C8F" w:rsidRDefault="00371C8F" w:rsidP="00371C8F">
      <w:pPr>
        <w:pStyle w:val="Default"/>
      </w:pPr>
    </w:p>
    <w:p w:rsidR="00371C8F" w:rsidRPr="00D90790" w:rsidRDefault="00371C8F" w:rsidP="00371C8F">
      <w:pPr>
        <w:ind w:firstLine="432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A2691D">
        <w:rPr>
          <w:rFonts w:ascii="Times New Roman" w:hAnsi="Times New Roman" w:cs="Times New Roman"/>
          <w:sz w:val="24"/>
          <w:szCs w:val="24"/>
        </w:rPr>
        <w:t>Для формирования структуры</w:t>
      </w:r>
      <w:r w:rsidR="00902C4E">
        <w:rPr>
          <w:rFonts w:ascii="Times New Roman" w:hAnsi="Times New Roman" w:cs="Times New Roman"/>
          <w:sz w:val="24"/>
          <w:szCs w:val="24"/>
        </w:rPr>
        <w:t xml:space="preserve"> закупок </w:t>
      </w:r>
      <w:r w:rsidRPr="00D90790">
        <w:rPr>
          <w:rFonts w:ascii="Times New Roman" w:hAnsi="Times New Roman" w:cs="Times New Roman"/>
          <w:sz w:val="24"/>
          <w:szCs w:val="24"/>
        </w:rPr>
        <w:t xml:space="preserve">у единственного </w:t>
      </w:r>
      <w:r w:rsidR="00650464">
        <w:rPr>
          <w:rFonts w:ascii="Times New Roman" w:hAnsi="Times New Roman" w:cs="Times New Roman"/>
          <w:sz w:val="24"/>
          <w:szCs w:val="24"/>
        </w:rPr>
        <w:t>поставщика (по форме аукциона) требуется перейти на вкладку</w:t>
      </w:r>
      <w:r w:rsidR="00A2691D">
        <w:rPr>
          <w:rFonts w:ascii="Times New Roman" w:hAnsi="Times New Roman" w:cs="Times New Roman"/>
          <w:sz w:val="24"/>
          <w:szCs w:val="24"/>
        </w:rPr>
        <w:t xml:space="preserve"> «Управление закупками», далее «Планирование» и выбрать «Структуры закупок у единственного поставщика»</w:t>
      </w:r>
      <w:r w:rsidR="00650464">
        <w:rPr>
          <w:rFonts w:ascii="Times New Roman" w:hAnsi="Times New Roman" w:cs="Times New Roman"/>
          <w:sz w:val="24"/>
          <w:szCs w:val="24"/>
        </w:rPr>
        <w:t xml:space="preserve">. Для добавления </w:t>
      </w:r>
      <w:r w:rsidR="00A2691D">
        <w:rPr>
          <w:rFonts w:ascii="Times New Roman" w:hAnsi="Times New Roman" w:cs="Times New Roman"/>
          <w:sz w:val="24"/>
          <w:szCs w:val="24"/>
        </w:rPr>
        <w:t xml:space="preserve">структуры </w:t>
      </w:r>
      <w:r w:rsidR="00650464">
        <w:rPr>
          <w:rFonts w:ascii="Times New Roman" w:hAnsi="Times New Roman" w:cs="Times New Roman"/>
          <w:sz w:val="24"/>
          <w:szCs w:val="24"/>
        </w:rPr>
        <w:t>нажимаем</w:t>
      </w:r>
      <w:r w:rsidR="00A2691D">
        <w:rPr>
          <w:rFonts w:ascii="Times New Roman" w:hAnsi="Times New Roman" w:cs="Times New Roman"/>
          <w:sz w:val="24"/>
          <w:szCs w:val="24"/>
        </w:rPr>
        <w:t xml:space="preserve"> кнопку «Добавить»</w:t>
      </w:r>
      <w:r w:rsidR="00650464">
        <w:rPr>
          <w:rFonts w:ascii="Times New Roman" w:hAnsi="Times New Roman" w:cs="Times New Roman"/>
          <w:sz w:val="24"/>
          <w:szCs w:val="24"/>
        </w:rPr>
        <w:t xml:space="preserve"> </w:t>
      </w:r>
      <w:r w:rsidRPr="00D90790">
        <w:rPr>
          <w:rFonts w:ascii="Times New Roman" w:hAnsi="Times New Roman" w:cs="Times New Roman"/>
          <w:sz w:val="24"/>
          <w:szCs w:val="24"/>
        </w:rPr>
        <w:t>(</w:t>
      </w:r>
      <w:r w:rsidR="00650464">
        <w:rPr>
          <w:rFonts w:ascii="Times New Roman" w:hAnsi="Times New Roman" w:cs="Times New Roman"/>
          <w:sz w:val="24"/>
          <w:szCs w:val="24"/>
        </w:rPr>
        <w:fldChar w:fldCharType="begin"/>
      </w:r>
      <w:r w:rsidR="00650464">
        <w:rPr>
          <w:rFonts w:ascii="Times New Roman" w:hAnsi="Times New Roman" w:cs="Times New Roman"/>
          <w:sz w:val="24"/>
          <w:szCs w:val="24"/>
        </w:rPr>
        <w:instrText xml:space="preserve"> REF _Ref39061646 \h </w:instrText>
      </w:r>
      <w:r w:rsidR="00650464">
        <w:rPr>
          <w:rFonts w:ascii="Times New Roman" w:hAnsi="Times New Roman" w:cs="Times New Roman"/>
          <w:sz w:val="24"/>
          <w:szCs w:val="24"/>
        </w:rPr>
      </w:r>
      <w:r w:rsidR="00650464">
        <w:rPr>
          <w:rFonts w:ascii="Times New Roman" w:hAnsi="Times New Roman" w:cs="Times New Roman"/>
          <w:sz w:val="24"/>
          <w:szCs w:val="24"/>
        </w:rPr>
        <w:fldChar w:fldCharType="separate"/>
      </w:r>
      <w:r w:rsidR="00650464">
        <w:t xml:space="preserve">Рисунок </w:t>
      </w:r>
      <w:r w:rsidR="00650464">
        <w:rPr>
          <w:noProof/>
        </w:rPr>
        <w:t>1</w:t>
      </w:r>
      <w:r w:rsidR="00650464">
        <w:rPr>
          <w:rFonts w:ascii="Times New Roman" w:hAnsi="Times New Roman" w:cs="Times New Roman"/>
          <w:sz w:val="24"/>
          <w:szCs w:val="24"/>
        </w:rPr>
        <w:fldChar w:fldCharType="end"/>
      </w:r>
      <w:r w:rsidRPr="00D90790">
        <w:rPr>
          <w:rFonts w:ascii="Times New Roman" w:hAnsi="Times New Roman" w:cs="Times New Roman"/>
          <w:sz w:val="24"/>
          <w:szCs w:val="24"/>
        </w:rPr>
        <w:t>).</w:t>
      </w:r>
    </w:p>
    <w:p w:rsidR="00AE175B" w:rsidRDefault="00A2691D" w:rsidP="00650464">
      <w:pPr>
        <w:pStyle w:val="Default"/>
        <w:ind w:firstLine="539"/>
        <w:jc w:val="center"/>
        <w:rPr>
          <w:color w:val="auto"/>
          <w:lang w:eastAsia="ru-RU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5543550" cy="3256724"/>
            <wp:effectExtent l="0" t="0" r="0" b="1270"/>
            <wp:docPr id="9" name="Рисунок 9" descr="C:\Users\babikov.WS-Babikov\Pictures\Screenpresso\2020-06-23_13h55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ikov.WS-Babikov\Pictures\Screenpresso\2020-06-23_13h55_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44" cy="32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464" w:rsidRDefault="00650464" w:rsidP="00650464">
      <w:pPr>
        <w:pStyle w:val="a4"/>
      </w:pPr>
      <w:bookmarkStart w:id="17" w:name="_Ref39061646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1</w:t>
      </w:r>
      <w:r w:rsidR="00291B22">
        <w:rPr>
          <w:noProof/>
        </w:rPr>
        <w:fldChar w:fldCharType="end"/>
      </w:r>
      <w:bookmarkEnd w:id="17"/>
    </w:p>
    <w:p w:rsidR="00650464" w:rsidRDefault="00650464" w:rsidP="00650464">
      <w:pPr>
        <w:rPr>
          <w:lang w:eastAsia="ru-RU"/>
        </w:rPr>
      </w:pPr>
    </w:p>
    <w:p w:rsidR="00650464" w:rsidRDefault="005A0890" w:rsidP="00650464">
      <w:pPr>
        <w:rPr>
          <w:lang w:eastAsia="ru-RU"/>
        </w:rPr>
      </w:pPr>
      <w:r>
        <w:rPr>
          <w:lang w:eastAsia="ru-RU"/>
        </w:rPr>
        <w:t>В</w:t>
      </w:r>
      <w:r w:rsidR="00650464">
        <w:rPr>
          <w:lang w:eastAsia="ru-RU"/>
        </w:rPr>
        <w:t xml:space="preserve"> открывшейся форме </w:t>
      </w:r>
      <w:r>
        <w:rPr>
          <w:lang w:eastAsia="ru-RU"/>
        </w:rPr>
        <w:t xml:space="preserve">указываем требуемый год и нажимаем «Далее» </w:t>
      </w:r>
      <w:r w:rsidR="00650464">
        <w:rPr>
          <w:lang w:eastAsia="ru-RU"/>
        </w:rPr>
        <w:t>(</w:t>
      </w:r>
      <w:r w:rsidR="00650464">
        <w:rPr>
          <w:lang w:eastAsia="ru-RU"/>
        </w:rPr>
        <w:fldChar w:fldCharType="begin"/>
      </w:r>
      <w:r w:rsidR="00650464">
        <w:rPr>
          <w:lang w:eastAsia="ru-RU"/>
        </w:rPr>
        <w:instrText xml:space="preserve"> REF _Ref39061840 \h </w:instrText>
      </w:r>
      <w:r w:rsidR="00650464">
        <w:rPr>
          <w:lang w:eastAsia="ru-RU"/>
        </w:rPr>
      </w:r>
      <w:r w:rsidR="00650464">
        <w:rPr>
          <w:lang w:eastAsia="ru-RU"/>
        </w:rPr>
        <w:fldChar w:fldCharType="separate"/>
      </w:r>
      <w:r w:rsidR="00650464">
        <w:t xml:space="preserve">Рисунок </w:t>
      </w:r>
      <w:r w:rsidR="00650464">
        <w:rPr>
          <w:noProof/>
        </w:rPr>
        <w:t>2</w:t>
      </w:r>
      <w:r w:rsidR="00650464">
        <w:rPr>
          <w:lang w:eastAsia="ru-RU"/>
        </w:rPr>
        <w:fldChar w:fldCharType="end"/>
      </w:r>
      <w:r w:rsidR="00650464">
        <w:rPr>
          <w:lang w:eastAsia="ru-RU"/>
        </w:rPr>
        <w:t>).</w:t>
      </w:r>
    </w:p>
    <w:p w:rsidR="00650464" w:rsidRDefault="005A0890" w:rsidP="00650464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53000" cy="2794000"/>
            <wp:effectExtent l="0" t="0" r="0" b="6350"/>
            <wp:docPr id="10" name="Рисунок 10" descr="C:\Users\babikov.WS-Babikov\Pictures\Screenpresso\2020-06-23_14h06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ikov.WS-Babikov\Pictures\Screenpresso\2020-06-23_14h06_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299" cy="27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23" w:rsidRDefault="00650464" w:rsidP="005F7823">
      <w:pPr>
        <w:pStyle w:val="a4"/>
      </w:pPr>
      <w:bookmarkStart w:id="18" w:name="_Ref39061840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2</w:t>
      </w:r>
      <w:r w:rsidR="00291B22">
        <w:rPr>
          <w:noProof/>
        </w:rPr>
        <w:fldChar w:fldCharType="end"/>
      </w:r>
      <w:bookmarkEnd w:id="18"/>
    </w:p>
    <w:p w:rsidR="005F7823" w:rsidRDefault="005F7823" w:rsidP="005F7823">
      <w:pPr>
        <w:pStyle w:val="a4"/>
        <w:ind w:firstLine="0"/>
        <w:jc w:val="left"/>
        <w:rPr>
          <w:rFonts w:asciiTheme="minorHAnsi" w:eastAsiaTheme="minorHAnsi" w:hAnsiTheme="minorHAnsi" w:cstheme="minorBidi"/>
          <w:sz w:val="22"/>
          <w:szCs w:val="22"/>
        </w:rPr>
      </w:pPr>
      <w:r w:rsidRPr="005F7823">
        <w:rPr>
          <w:rFonts w:asciiTheme="minorHAnsi" w:eastAsiaTheme="minorHAnsi" w:hAnsiTheme="minorHAnsi" w:cstheme="minorBidi"/>
          <w:sz w:val="22"/>
          <w:szCs w:val="22"/>
        </w:rPr>
        <w:lastRenderedPageBreak/>
        <w:t>В</w:t>
      </w:r>
      <w:r w:rsidR="005A0890">
        <w:rPr>
          <w:rFonts w:asciiTheme="minorHAnsi" w:eastAsiaTheme="minorHAnsi" w:hAnsiTheme="minorHAnsi" w:cstheme="minorBidi"/>
          <w:sz w:val="22"/>
          <w:szCs w:val="22"/>
        </w:rPr>
        <w:t>идим сформировавшуюся структуру закупок у единственного поставщика. Доступные вкладки и действия над документом можно посмотреть на рисунке ниже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(</w:t>
      </w:r>
      <w:r>
        <w:rPr>
          <w:rFonts w:asciiTheme="minorHAnsi" w:eastAsiaTheme="minorHAnsi" w:hAnsiTheme="minorHAnsi" w:cstheme="minorBidi"/>
          <w:sz w:val="22"/>
          <w:szCs w:val="22"/>
        </w:rPr>
        <w:fldChar w:fldCharType="begin"/>
      </w:r>
      <w:r>
        <w:rPr>
          <w:rFonts w:asciiTheme="minorHAnsi" w:eastAsiaTheme="minorHAnsi" w:hAnsiTheme="minorHAnsi" w:cstheme="minorBidi"/>
          <w:sz w:val="22"/>
          <w:szCs w:val="22"/>
        </w:rPr>
        <w:instrText xml:space="preserve"> REF _Ref39062023 \h </w:instrText>
      </w:r>
      <w:r>
        <w:rPr>
          <w:rFonts w:asciiTheme="minorHAnsi" w:eastAsiaTheme="minorHAnsi" w:hAnsiTheme="minorHAnsi" w:cstheme="minorBidi"/>
          <w:sz w:val="22"/>
          <w:szCs w:val="22"/>
        </w:rPr>
      </w:r>
      <w:r>
        <w:rPr>
          <w:rFonts w:asciiTheme="minorHAnsi" w:eastAsiaTheme="minorHAnsi" w:hAnsiTheme="minorHAnsi" w:cstheme="minorBidi"/>
          <w:sz w:val="22"/>
          <w:szCs w:val="22"/>
        </w:rPr>
        <w:fldChar w:fldCharType="separate"/>
      </w:r>
      <w:r>
        <w:t xml:space="preserve">Рисунок </w:t>
      </w:r>
      <w:r>
        <w:rPr>
          <w:noProof/>
        </w:rPr>
        <w:t>3</w:t>
      </w:r>
      <w:r>
        <w:rPr>
          <w:rFonts w:asciiTheme="minorHAnsi" w:eastAsiaTheme="minorHAnsi" w:hAnsiTheme="minorHAnsi" w:cstheme="minorBidi"/>
          <w:sz w:val="22"/>
          <w:szCs w:val="22"/>
        </w:rPr>
        <w:fldChar w:fldCharType="end"/>
      </w:r>
      <w:r>
        <w:rPr>
          <w:rFonts w:asciiTheme="minorHAnsi" w:eastAsiaTheme="minorHAnsi" w:hAnsiTheme="minorHAnsi" w:cstheme="minorBidi"/>
          <w:sz w:val="22"/>
          <w:szCs w:val="22"/>
        </w:rPr>
        <w:t>).</w:t>
      </w:r>
    </w:p>
    <w:p w:rsidR="005F7823" w:rsidRDefault="005A0890" w:rsidP="005F782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56171" cy="3295650"/>
            <wp:effectExtent l="0" t="0" r="1905" b="0"/>
            <wp:docPr id="11" name="Рисунок 11" descr="C:\Users\babikov.WS-Babikov\Pictures\Screenpresso\2020-06-23_14h08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ikov.WS-Babikov\Pictures\Screenpresso\2020-06-23_14h08_4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51" cy="329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23" w:rsidRPr="005F7823" w:rsidRDefault="005F7823" w:rsidP="005F7823">
      <w:pPr>
        <w:pStyle w:val="a4"/>
      </w:pPr>
      <w:bookmarkStart w:id="19" w:name="_Ref39062023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3</w:t>
      </w:r>
      <w:r w:rsidR="00291B22">
        <w:rPr>
          <w:noProof/>
        </w:rPr>
        <w:fldChar w:fldCharType="end"/>
      </w:r>
      <w:bookmarkEnd w:id="19"/>
    </w:p>
    <w:p w:rsidR="00206CEE" w:rsidRDefault="00206CEE" w:rsidP="00206CEE">
      <w:pPr>
        <w:rPr>
          <w:lang w:eastAsia="ru-RU"/>
        </w:rPr>
      </w:pPr>
    </w:p>
    <w:p w:rsidR="005F7823" w:rsidRDefault="00761EA4" w:rsidP="00206CEE">
      <w:pPr>
        <w:rPr>
          <w:lang w:eastAsia="ru-RU"/>
        </w:rPr>
      </w:pPr>
      <w:r>
        <w:rPr>
          <w:lang w:eastAsia="ru-RU"/>
        </w:rPr>
        <w:t>Для добавления позиции структуры закупок выбираем соответствующую вкладку, по какому пункту будет создана позиция п.4 или п.5 и в соответствующей вкладке нажимаем кнопку «Добавить»</w:t>
      </w:r>
      <w:r w:rsidR="00897443">
        <w:rPr>
          <w:lang w:eastAsia="ru-RU"/>
        </w:rPr>
        <w:t xml:space="preserve"> (</w:t>
      </w:r>
      <w:r w:rsidR="00897443">
        <w:rPr>
          <w:lang w:eastAsia="ru-RU"/>
        </w:rPr>
        <w:fldChar w:fldCharType="begin"/>
      </w:r>
      <w:r w:rsidR="00897443">
        <w:rPr>
          <w:lang w:eastAsia="ru-RU"/>
        </w:rPr>
        <w:instrText xml:space="preserve"> REF _Ref39063478 \h </w:instrText>
      </w:r>
      <w:r w:rsidR="00897443">
        <w:rPr>
          <w:lang w:eastAsia="ru-RU"/>
        </w:rPr>
      </w:r>
      <w:r w:rsidR="00897443">
        <w:rPr>
          <w:lang w:eastAsia="ru-RU"/>
        </w:rPr>
        <w:fldChar w:fldCharType="separate"/>
      </w:r>
      <w:r w:rsidR="00897443">
        <w:t xml:space="preserve">Рисунок </w:t>
      </w:r>
      <w:r w:rsidR="00897443">
        <w:rPr>
          <w:noProof/>
        </w:rPr>
        <w:t>4</w:t>
      </w:r>
      <w:r w:rsidR="00897443">
        <w:rPr>
          <w:lang w:eastAsia="ru-RU"/>
        </w:rPr>
        <w:fldChar w:fldCharType="end"/>
      </w:r>
      <w:r w:rsidR="00897443">
        <w:rPr>
          <w:lang w:eastAsia="ru-RU"/>
        </w:rPr>
        <w:t>).</w:t>
      </w:r>
    </w:p>
    <w:p w:rsidR="00897443" w:rsidRDefault="00761EA4" w:rsidP="0089744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84006" cy="3076575"/>
            <wp:effectExtent l="0" t="0" r="7620" b="0"/>
            <wp:docPr id="12" name="Рисунок 12" descr="C:\Users\babikov.WS-Babikov\Pictures\Screenpresso\2020-06-23_14h18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bikov.WS-Babikov\Pictures\Screenpresso\2020-06-23_14h18_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16" cy="308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43" w:rsidRDefault="00897443" w:rsidP="00897443">
      <w:pPr>
        <w:pStyle w:val="a4"/>
      </w:pPr>
      <w:bookmarkStart w:id="20" w:name="_Ref39063478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4</w:t>
      </w:r>
      <w:r w:rsidR="00291B22">
        <w:rPr>
          <w:noProof/>
        </w:rPr>
        <w:fldChar w:fldCharType="end"/>
      </w:r>
      <w:bookmarkEnd w:id="20"/>
    </w:p>
    <w:p w:rsidR="00897443" w:rsidRDefault="00897443" w:rsidP="00897443">
      <w:pPr>
        <w:rPr>
          <w:lang w:eastAsia="ru-RU"/>
        </w:rPr>
      </w:pPr>
    </w:p>
    <w:p w:rsidR="00897443" w:rsidRDefault="005B5DB9" w:rsidP="00897443">
      <w:pPr>
        <w:rPr>
          <w:lang w:eastAsia="ru-RU"/>
        </w:rPr>
      </w:pPr>
      <w:r>
        <w:rPr>
          <w:lang w:eastAsia="ru-RU"/>
        </w:rPr>
        <w:t xml:space="preserve"> </w:t>
      </w:r>
      <w:r w:rsidR="00BF303E">
        <w:rPr>
          <w:lang w:eastAsia="ru-RU"/>
        </w:rPr>
        <w:t xml:space="preserve">В открывшейся форме нужно указать информацию во всех полях обязательных для заполнения. Поля обязательные для заполнения </w:t>
      </w:r>
      <w:r w:rsidR="00874A5B">
        <w:rPr>
          <w:lang w:eastAsia="ru-RU"/>
        </w:rPr>
        <w:t>отмечены символом «</w:t>
      </w:r>
      <w:r w:rsidR="00874A5B" w:rsidRPr="00874A5B">
        <w:rPr>
          <w:color w:val="FF0000"/>
          <w:lang w:eastAsia="ru-RU"/>
        </w:rPr>
        <w:t>*</w:t>
      </w:r>
      <w:r w:rsidR="00874A5B" w:rsidRPr="00874A5B">
        <w:rPr>
          <w:color w:val="000000" w:themeColor="text1"/>
          <w:lang w:eastAsia="ru-RU"/>
        </w:rPr>
        <w:t>»</w:t>
      </w:r>
      <w:r w:rsidR="00874A5B">
        <w:rPr>
          <w:color w:val="000000" w:themeColor="text1"/>
          <w:lang w:eastAsia="ru-RU"/>
        </w:rPr>
        <w:t xml:space="preserve">. После заполнения полей требуется нажать кнопку «Сохранить» </w:t>
      </w:r>
      <w:r>
        <w:rPr>
          <w:lang w:eastAsia="ru-RU"/>
        </w:rPr>
        <w:t>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_Ref39063638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5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5B5DB9" w:rsidRDefault="00BF303E" w:rsidP="005B5DB9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667125"/>
            <wp:effectExtent l="0" t="0" r="9525" b="9525"/>
            <wp:docPr id="13" name="Рисунок 13" descr="C:\Users\babikov.WS-Babikov\Pictures\Screenpresso\2020-06-23_16h02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bikov.WS-Babikov\Pictures\Screenpresso\2020-06-23_16h02_5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DB9" w:rsidRDefault="005B5DB9" w:rsidP="005B5DB9">
      <w:pPr>
        <w:pStyle w:val="a4"/>
      </w:pPr>
      <w:bookmarkStart w:id="21" w:name="_Ref39063638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5</w:t>
      </w:r>
      <w:r w:rsidR="00291B22">
        <w:rPr>
          <w:noProof/>
        </w:rPr>
        <w:fldChar w:fldCharType="end"/>
      </w:r>
      <w:bookmarkEnd w:id="21"/>
    </w:p>
    <w:p w:rsidR="005B5DB9" w:rsidRDefault="005B5DB9" w:rsidP="005B5DB9">
      <w:pPr>
        <w:rPr>
          <w:lang w:eastAsia="ru-RU"/>
        </w:rPr>
      </w:pPr>
    </w:p>
    <w:p w:rsidR="005B5DB9" w:rsidRDefault="00874A5B" w:rsidP="005B5DB9">
      <w:pPr>
        <w:rPr>
          <w:lang w:eastAsia="ru-RU"/>
        </w:rPr>
      </w:pPr>
      <w:r>
        <w:rPr>
          <w:lang w:eastAsia="ru-RU"/>
        </w:rPr>
        <w:t xml:space="preserve">После сохранения </w:t>
      </w:r>
      <w:r w:rsidR="00E01721">
        <w:rPr>
          <w:lang w:eastAsia="ru-RU"/>
        </w:rPr>
        <w:t xml:space="preserve">появляется блок, где требуется указать финансовое обеспечение. При нажатии на кнопку «Добавить» открывается форма, в которой требуется заполнить обязательные поля и далее сохранить изменения. </w:t>
      </w:r>
      <w:r w:rsidR="0002311F">
        <w:rPr>
          <w:lang w:eastAsia="ru-RU"/>
        </w:rPr>
        <w:t>(</w:t>
      </w:r>
      <w:r w:rsidR="0002311F">
        <w:rPr>
          <w:lang w:eastAsia="ru-RU"/>
        </w:rPr>
        <w:fldChar w:fldCharType="begin"/>
      </w:r>
      <w:r w:rsidR="0002311F">
        <w:rPr>
          <w:lang w:eastAsia="ru-RU"/>
        </w:rPr>
        <w:instrText xml:space="preserve"> REF _Ref39067062 \h </w:instrText>
      </w:r>
      <w:r w:rsidR="0002311F">
        <w:rPr>
          <w:lang w:eastAsia="ru-RU"/>
        </w:rPr>
      </w:r>
      <w:r w:rsidR="0002311F">
        <w:rPr>
          <w:lang w:eastAsia="ru-RU"/>
        </w:rPr>
        <w:fldChar w:fldCharType="separate"/>
      </w:r>
      <w:r w:rsidR="0002311F">
        <w:t xml:space="preserve">Рисунок </w:t>
      </w:r>
      <w:r w:rsidR="0002311F">
        <w:rPr>
          <w:noProof/>
        </w:rPr>
        <w:t>6</w:t>
      </w:r>
      <w:r w:rsidR="0002311F">
        <w:rPr>
          <w:lang w:eastAsia="ru-RU"/>
        </w:rPr>
        <w:fldChar w:fldCharType="end"/>
      </w:r>
      <w:r w:rsidR="0002311F">
        <w:rPr>
          <w:lang w:eastAsia="ru-RU"/>
        </w:rPr>
        <w:t xml:space="preserve">). </w:t>
      </w:r>
    </w:p>
    <w:p w:rsidR="0002311F" w:rsidRDefault="00874A5B" w:rsidP="0002311F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276600"/>
            <wp:effectExtent l="0" t="0" r="9525" b="0"/>
            <wp:docPr id="14" name="Рисунок 14" descr="C:\Users\babikov.WS-Babikov\Pictures\Screenpresso\2020-06-23_16h4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bikov.WS-Babikov\Pictures\Screenpresso\2020-06-23_16h43_1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1F" w:rsidRDefault="0002311F" w:rsidP="0002311F">
      <w:pPr>
        <w:pStyle w:val="a4"/>
      </w:pPr>
      <w:bookmarkStart w:id="22" w:name="_Ref39067062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6</w:t>
      </w:r>
      <w:r w:rsidR="00291B22">
        <w:rPr>
          <w:noProof/>
        </w:rPr>
        <w:fldChar w:fldCharType="end"/>
      </w:r>
      <w:bookmarkEnd w:id="22"/>
    </w:p>
    <w:p w:rsidR="003C2F8F" w:rsidRPr="003C2F8F" w:rsidRDefault="003C2F8F" w:rsidP="003C2F8F">
      <w:pPr>
        <w:rPr>
          <w:lang w:eastAsia="ru-RU"/>
        </w:rPr>
      </w:pPr>
    </w:p>
    <w:p w:rsidR="0002311F" w:rsidRDefault="00E01721" w:rsidP="0002311F">
      <w:pPr>
        <w:rPr>
          <w:lang w:eastAsia="ru-RU"/>
        </w:rPr>
      </w:pPr>
      <w:r>
        <w:rPr>
          <w:lang w:eastAsia="ru-RU"/>
        </w:rPr>
        <w:t>Далее переходим на следующую вкладку позиции структуры «Описание объекта закупки» и нажимаем кнопку «Добавить».</w:t>
      </w:r>
      <w:r w:rsidR="003C2F8F">
        <w:rPr>
          <w:lang w:eastAsia="ru-RU"/>
        </w:rPr>
        <w:t xml:space="preserve"> (</w:t>
      </w:r>
      <w:r w:rsidR="003C2F8F">
        <w:rPr>
          <w:lang w:eastAsia="ru-RU"/>
        </w:rPr>
        <w:fldChar w:fldCharType="begin"/>
      </w:r>
      <w:r w:rsidR="003C2F8F">
        <w:rPr>
          <w:lang w:eastAsia="ru-RU"/>
        </w:rPr>
        <w:instrText xml:space="preserve"> REF _Ref39067291 \h </w:instrText>
      </w:r>
      <w:r w:rsidR="003C2F8F">
        <w:rPr>
          <w:lang w:eastAsia="ru-RU"/>
        </w:rPr>
      </w:r>
      <w:r w:rsidR="003C2F8F">
        <w:rPr>
          <w:lang w:eastAsia="ru-RU"/>
        </w:rPr>
        <w:fldChar w:fldCharType="separate"/>
      </w:r>
      <w:r w:rsidR="003C2F8F">
        <w:t xml:space="preserve">Рисунок </w:t>
      </w:r>
      <w:r w:rsidR="003C2F8F">
        <w:rPr>
          <w:noProof/>
        </w:rPr>
        <w:t>7</w:t>
      </w:r>
      <w:r w:rsidR="003C2F8F">
        <w:rPr>
          <w:lang w:eastAsia="ru-RU"/>
        </w:rPr>
        <w:fldChar w:fldCharType="end"/>
      </w:r>
      <w:r w:rsidR="003C2F8F">
        <w:rPr>
          <w:lang w:eastAsia="ru-RU"/>
        </w:rPr>
        <w:t>).</w:t>
      </w:r>
    </w:p>
    <w:p w:rsidR="003C2F8F" w:rsidRDefault="00E01721" w:rsidP="003C2F8F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038475"/>
            <wp:effectExtent l="0" t="0" r="0" b="9525"/>
            <wp:docPr id="15" name="Рисунок 15" descr="C:\Users\babikov.WS-Babikov\Pictures\Screenpresso\2020-06-23_16h49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bikov.WS-Babikov\Pictures\Screenpresso\2020-06-23_16h49_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8F" w:rsidRDefault="003C2F8F" w:rsidP="003C2F8F">
      <w:pPr>
        <w:pStyle w:val="a4"/>
      </w:pPr>
      <w:bookmarkStart w:id="23" w:name="_Ref39067291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7</w:t>
      </w:r>
      <w:r w:rsidR="00291B22">
        <w:rPr>
          <w:noProof/>
        </w:rPr>
        <w:fldChar w:fldCharType="end"/>
      </w:r>
      <w:bookmarkEnd w:id="23"/>
    </w:p>
    <w:p w:rsidR="003C2F8F" w:rsidRDefault="003C2F8F" w:rsidP="003C2F8F">
      <w:pPr>
        <w:rPr>
          <w:lang w:eastAsia="ru-RU"/>
        </w:rPr>
      </w:pPr>
    </w:p>
    <w:p w:rsidR="003C2F8F" w:rsidRDefault="00E01721" w:rsidP="003C2F8F">
      <w:pPr>
        <w:rPr>
          <w:lang w:eastAsia="ru-RU"/>
        </w:rPr>
      </w:pPr>
      <w:r>
        <w:rPr>
          <w:lang w:eastAsia="ru-RU"/>
        </w:rPr>
        <w:t>В открывшейся</w:t>
      </w:r>
      <w:r w:rsidR="003C2F8F">
        <w:rPr>
          <w:lang w:eastAsia="ru-RU"/>
        </w:rPr>
        <w:t xml:space="preserve"> форме требуется указать все обязательные поля. </w:t>
      </w:r>
      <w:r w:rsidR="000F1911" w:rsidRPr="000F1911">
        <w:rPr>
          <w:lang w:eastAsia="ru-RU"/>
        </w:rPr>
        <w:t xml:space="preserve">Поля, обязательные для заполнения отмечены символом </w:t>
      </w:r>
      <w:r w:rsidR="000F1911" w:rsidRPr="00420BED">
        <w:rPr>
          <w:color w:val="FF0000"/>
          <w:sz w:val="23"/>
          <w:szCs w:val="23"/>
        </w:rPr>
        <w:t>*</w:t>
      </w:r>
      <w:r w:rsidR="000F1911" w:rsidRPr="000F1911">
        <w:rPr>
          <w:lang w:eastAsia="ru-RU"/>
        </w:rPr>
        <w:t>.</w:t>
      </w:r>
      <w:r w:rsidR="000F1911">
        <w:rPr>
          <w:lang w:eastAsia="ru-RU"/>
        </w:rPr>
        <w:t xml:space="preserve"> После заполнения сведений нажимаем кнопку «Сохранить» (</w:t>
      </w:r>
      <w:r w:rsidR="000F1911">
        <w:rPr>
          <w:lang w:eastAsia="ru-RU"/>
        </w:rPr>
        <w:fldChar w:fldCharType="begin"/>
      </w:r>
      <w:r w:rsidR="000F1911">
        <w:rPr>
          <w:lang w:eastAsia="ru-RU"/>
        </w:rPr>
        <w:instrText xml:space="preserve"> REF _Ref39068845 \h </w:instrText>
      </w:r>
      <w:r w:rsidR="000F1911">
        <w:rPr>
          <w:lang w:eastAsia="ru-RU"/>
        </w:rPr>
      </w:r>
      <w:r w:rsidR="000F1911">
        <w:rPr>
          <w:lang w:eastAsia="ru-RU"/>
        </w:rPr>
        <w:fldChar w:fldCharType="separate"/>
      </w:r>
      <w:r w:rsidR="000F1911">
        <w:t xml:space="preserve">Рисунок </w:t>
      </w:r>
      <w:r w:rsidR="000F1911">
        <w:rPr>
          <w:noProof/>
        </w:rPr>
        <w:t>8</w:t>
      </w:r>
      <w:r w:rsidR="000F1911">
        <w:rPr>
          <w:lang w:eastAsia="ru-RU"/>
        </w:rPr>
        <w:fldChar w:fldCharType="end"/>
      </w:r>
      <w:r w:rsidR="000F1911">
        <w:rPr>
          <w:lang w:eastAsia="ru-RU"/>
        </w:rPr>
        <w:t>).</w:t>
      </w:r>
    </w:p>
    <w:p w:rsidR="000F1911" w:rsidRDefault="00E01721" w:rsidP="000F1911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4550" cy="3657600"/>
            <wp:effectExtent l="0" t="0" r="0" b="0"/>
            <wp:docPr id="16" name="Рисунок 16" descr="C:\Users\babikov.WS-Babikov\Pictures\Screenpresso\2020-06-23_16h51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bikov.WS-Babikov\Pictures\Screenpresso\2020-06-23_16h51_1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911" w:rsidRDefault="000F1911" w:rsidP="000F1911">
      <w:pPr>
        <w:pStyle w:val="a4"/>
      </w:pPr>
      <w:bookmarkStart w:id="24" w:name="_Ref39068845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8</w:t>
      </w:r>
      <w:r w:rsidR="00291B22">
        <w:rPr>
          <w:noProof/>
        </w:rPr>
        <w:fldChar w:fldCharType="end"/>
      </w:r>
      <w:bookmarkEnd w:id="24"/>
    </w:p>
    <w:p w:rsidR="00176191" w:rsidRPr="00176191" w:rsidRDefault="00176191" w:rsidP="00176191">
      <w:pPr>
        <w:rPr>
          <w:lang w:eastAsia="ru-RU"/>
        </w:rPr>
      </w:pPr>
    </w:p>
    <w:p w:rsidR="00E01721" w:rsidRDefault="00E300B6" w:rsidP="00E01721">
      <w:pPr>
        <w:rPr>
          <w:lang w:eastAsia="ru-RU"/>
        </w:rPr>
      </w:pPr>
      <w:r>
        <w:rPr>
          <w:lang w:eastAsia="ru-RU"/>
        </w:rPr>
        <w:t>После того как позиция сформирована, на списочной форме позиций структуры вы можете нажать на двойную стрелку</w:t>
      </w:r>
      <w:r w:rsidR="00176191">
        <w:rPr>
          <w:lang w:eastAsia="ru-RU"/>
        </w:rPr>
        <w:t xml:space="preserve"> </w:t>
      </w:r>
      <w:r w:rsidR="00176191">
        <w:rPr>
          <w:noProof/>
          <w:lang w:eastAsia="ru-RU"/>
        </w:rPr>
        <w:drawing>
          <wp:inline distT="0" distB="0" distL="0" distR="0">
            <wp:extent cx="209550" cy="327422"/>
            <wp:effectExtent l="0" t="0" r="0" b="0"/>
            <wp:docPr id="17" name="Рисунок 17" descr="C:\Users\babikov.WS-Babikov\Pictures\Screenpresso\2020-06-23_16h56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bikov.WS-Babikov\Pictures\Screenpresso\2020-06-23_16h56_0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7" cy="34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191">
        <w:rPr>
          <w:lang w:eastAsia="ru-RU"/>
        </w:rPr>
        <w:t>напротив позиции и в открывшемся меню выбрать действие над этой позицией, например, проверить ее корректность на заполнение данных (</w:t>
      </w:r>
      <w:r w:rsidR="00176191">
        <w:rPr>
          <w:lang w:eastAsia="ru-RU"/>
        </w:rPr>
        <w:fldChar w:fldCharType="begin"/>
      </w:r>
      <w:r w:rsidR="00176191">
        <w:rPr>
          <w:lang w:eastAsia="ru-RU"/>
        </w:rPr>
        <w:instrText xml:space="preserve"> REF _Ref43823919 \h </w:instrText>
      </w:r>
      <w:r w:rsidR="00176191">
        <w:rPr>
          <w:lang w:eastAsia="ru-RU"/>
        </w:rPr>
      </w:r>
      <w:r w:rsidR="00176191">
        <w:rPr>
          <w:lang w:eastAsia="ru-RU"/>
        </w:rPr>
        <w:fldChar w:fldCharType="separate"/>
      </w:r>
      <w:r w:rsidR="00176191">
        <w:t xml:space="preserve">Рисунок </w:t>
      </w:r>
      <w:r w:rsidR="00176191">
        <w:rPr>
          <w:noProof/>
        </w:rPr>
        <w:t>9</w:t>
      </w:r>
      <w:r w:rsidR="00176191">
        <w:rPr>
          <w:lang w:eastAsia="ru-RU"/>
        </w:rPr>
        <w:fldChar w:fldCharType="end"/>
      </w:r>
      <w:r w:rsidR="00176191">
        <w:rPr>
          <w:lang w:eastAsia="ru-RU"/>
        </w:rPr>
        <w:t>).</w:t>
      </w:r>
    </w:p>
    <w:p w:rsidR="00176191" w:rsidRDefault="00176191" w:rsidP="00176191">
      <w:pPr>
        <w:pStyle w:val="a4"/>
      </w:pPr>
      <w:bookmarkStart w:id="25" w:name="_Ref43823919"/>
      <w:r>
        <w:rPr>
          <w:noProof/>
        </w:rPr>
        <w:lastRenderedPageBreak/>
        <w:drawing>
          <wp:inline distT="0" distB="0" distL="0" distR="0">
            <wp:extent cx="5822462" cy="2981325"/>
            <wp:effectExtent l="0" t="0" r="6985" b="0"/>
            <wp:docPr id="18" name="Рисунок 18" descr="C:\Users\babikov.WS-Babikov\Pictures\Screenpresso\2020-06-23_16h55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bikov.WS-Babikov\Pictures\Screenpresso\2020-06-23_16h55_3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41" cy="29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91" w:rsidRDefault="00176191" w:rsidP="00176191">
      <w:pPr>
        <w:pStyle w:val="a4"/>
      </w:pPr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9</w:t>
      </w:r>
      <w:r w:rsidR="00291B22">
        <w:rPr>
          <w:noProof/>
        </w:rPr>
        <w:fldChar w:fldCharType="end"/>
      </w:r>
      <w:bookmarkEnd w:id="25"/>
    </w:p>
    <w:p w:rsidR="00176191" w:rsidRDefault="00176191" w:rsidP="00176191">
      <w:pPr>
        <w:rPr>
          <w:lang w:eastAsia="ru-RU"/>
        </w:rPr>
      </w:pPr>
    </w:p>
    <w:p w:rsidR="00176191" w:rsidRDefault="00685FC9" w:rsidP="00176191">
      <w:pPr>
        <w:rPr>
          <w:lang w:eastAsia="ru-RU"/>
        </w:rPr>
      </w:pPr>
      <w:r>
        <w:rPr>
          <w:lang w:eastAsia="ru-RU"/>
        </w:rPr>
        <w:t>Для утверждения структуры закупок у единственного поставщика требуется перейти на вкладку основной информации и нажать на кнопку «Действия над документом». В открывшейся форме выбрать «Поставить на учет»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_Ref43825738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10</w:t>
      </w:r>
      <w:r>
        <w:rPr>
          <w:lang w:eastAsia="ru-RU"/>
        </w:rPr>
        <w:fldChar w:fldCharType="end"/>
      </w:r>
      <w:r>
        <w:rPr>
          <w:lang w:eastAsia="ru-RU"/>
        </w:rPr>
        <w:t xml:space="preserve">). Далее, если документ согласовывается организацией самостоятельно, будет доступна кнопка «Согласовать», после ее нажатия становится доступной кнопка «Утвердить». Если же документ направляется на согласование в составе сводного в вышестоящую организацию, то требуется нажать кнопку «Отправить на согласование». </w:t>
      </w:r>
    </w:p>
    <w:p w:rsidR="00685FC9" w:rsidRDefault="00685FC9" w:rsidP="00685FC9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64262" cy="3200400"/>
            <wp:effectExtent l="0" t="0" r="3175" b="0"/>
            <wp:docPr id="19" name="Рисунок 19" descr="C:\Users\babikov.WS-Babikov\Pictures\Screenpresso\2020-06-23_17h23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bikov.WS-Babikov\Pictures\Screenpresso\2020-06-23_17h23_4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219" cy="320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FC9" w:rsidRDefault="00685FC9" w:rsidP="00685FC9">
      <w:pPr>
        <w:pStyle w:val="a4"/>
      </w:pPr>
      <w:bookmarkStart w:id="26" w:name="_Ref43825738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10</w:t>
      </w:r>
      <w:r w:rsidR="00291B22">
        <w:rPr>
          <w:noProof/>
        </w:rPr>
        <w:fldChar w:fldCharType="end"/>
      </w:r>
      <w:bookmarkEnd w:id="26"/>
    </w:p>
    <w:p w:rsidR="00685FC9" w:rsidRDefault="00685FC9" w:rsidP="00685FC9">
      <w:pPr>
        <w:rPr>
          <w:lang w:eastAsia="ru-RU"/>
        </w:rPr>
      </w:pPr>
    </w:p>
    <w:p w:rsidR="00685FC9" w:rsidRDefault="00685FC9" w:rsidP="00685FC9">
      <w:pPr>
        <w:rPr>
          <w:lang w:eastAsia="ru-RU"/>
        </w:rPr>
      </w:pPr>
      <w:r>
        <w:rPr>
          <w:lang w:eastAsia="ru-RU"/>
        </w:rPr>
        <w:t>На вкладке «История действий» можно отследить статус документа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_Ref43826060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11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685FC9" w:rsidRDefault="00685FC9" w:rsidP="00685FC9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333625"/>
            <wp:effectExtent l="0" t="0" r="9525" b="9525"/>
            <wp:docPr id="20" name="Рисунок 20" descr="C:\Users\babikov.WS-Babikov\Pictures\Screenpresso\2020-06-23_17h32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bikov.WS-Babikov\Pictures\Screenpresso\2020-06-23_17h32_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FC9" w:rsidRDefault="00685FC9" w:rsidP="00685FC9">
      <w:pPr>
        <w:pStyle w:val="a4"/>
      </w:pPr>
      <w:bookmarkStart w:id="27" w:name="_Ref43826060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11</w:t>
      </w:r>
      <w:r w:rsidR="00291B22">
        <w:rPr>
          <w:noProof/>
        </w:rPr>
        <w:fldChar w:fldCharType="end"/>
      </w:r>
      <w:bookmarkEnd w:id="27"/>
    </w:p>
    <w:p w:rsidR="00685FC9" w:rsidRDefault="00685FC9" w:rsidP="00685FC9">
      <w:pPr>
        <w:rPr>
          <w:lang w:eastAsia="ru-RU"/>
        </w:rPr>
      </w:pPr>
    </w:p>
    <w:p w:rsidR="00685FC9" w:rsidRDefault="00001735" w:rsidP="00001735">
      <w:pPr>
        <w:pStyle w:val="ETCHead1"/>
        <w:spacing w:line="360" w:lineRule="auto"/>
        <w:ind w:left="720"/>
        <w:rPr>
          <w:rFonts w:eastAsiaTheme="minorHAnsi"/>
          <w:sz w:val="32"/>
          <w:szCs w:val="32"/>
          <w:lang w:eastAsia="en-US"/>
        </w:rPr>
      </w:pPr>
      <w:bookmarkStart w:id="28" w:name="_Toc43995510"/>
      <w:r>
        <w:rPr>
          <w:rFonts w:eastAsiaTheme="minorHAnsi"/>
          <w:sz w:val="32"/>
          <w:szCs w:val="32"/>
          <w:lang w:eastAsia="en-US"/>
        </w:rPr>
        <w:lastRenderedPageBreak/>
        <w:t>3.1 Формирование закупки</w:t>
      </w:r>
      <w:r w:rsidRPr="00001735">
        <w:rPr>
          <w:rFonts w:eastAsiaTheme="minorHAnsi"/>
          <w:sz w:val="32"/>
          <w:szCs w:val="32"/>
          <w:lang w:eastAsia="en-US"/>
        </w:rPr>
        <w:t xml:space="preserve"> на основе позиции структуры</w:t>
      </w:r>
      <w:bookmarkEnd w:id="28"/>
    </w:p>
    <w:p w:rsidR="00001735" w:rsidRDefault="00001735" w:rsidP="00001735">
      <w:pPr>
        <w:rPr>
          <w:lang w:eastAsia="ru-RU"/>
        </w:rPr>
      </w:pPr>
      <w:r>
        <w:rPr>
          <w:lang w:eastAsia="ru-RU"/>
        </w:rPr>
        <w:t>Для формирования закупки на основе позиции структуры нужно перейти на вкладку позиций по п.4 или п.5 и выбрать позицию, по которой будет формироваться закупка. Далее нужно нажать кнопку действия над позицией и в открывшейся форме выбрать действие «Направить на подготовку к закупке»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_Ref43979680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12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001735" w:rsidRDefault="00001735" w:rsidP="0000173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095625"/>
            <wp:effectExtent l="0" t="0" r="9525" b="9525"/>
            <wp:docPr id="1" name="Рисунок 1" descr="C:\Users\babikov.WS-Babikov\Pictures\Screenpresso\2020-06-25_12h15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ikov.WS-Babikov\Pictures\Screenpresso\2020-06-25_12h15_0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35" w:rsidRDefault="00001735" w:rsidP="00001735">
      <w:pPr>
        <w:pStyle w:val="a4"/>
      </w:pPr>
      <w:bookmarkStart w:id="29" w:name="_Ref43979680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12</w:t>
      </w:r>
      <w:r w:rsidR="00291B22">
        <w:rPr>
          <w:noProof/>
        </w:rPr>
        <w:fldChar w:fldCharType="end"/>
      </w:r>
      <w:bookmarkEnd w:id="29"/>
    </w:p>
    <w:p w:rsidR="00461E8E" w:rsidRDefault="00461E8E" w:rsidP="00461E8E">
      <w:pPr>
        <w:rPr>
          <w:lang w:eastAsia="ru-RU"/>
        </w:rPr>
      </w:pPr>
    </w:p>
    <w:p w:rsidR="00461E8E" w:rsidRDefault="00B62487" w:rsidP="00461E8E">
      <w:pPr>
        <w:rPr>
          <w:lang w:eastAsia="ru-RU"/>
        </w:rPr>
      </w:pPr>
      <w:r>
        <w:rPr>
          <w:lang w:eastAsia="ru-RU"/>
        </w:rPr>
        <w:t>После нажатия на кнопку «направить на подготовку к закупке» появляется уведомление о созданном лоте. Номер лота является ссылкой, по которой можно сразу перейти в созданный лот, кликнув на номер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_Ref43980115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13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B62487" w:rsidRDefault="00B62487" w:rsidP="00B62487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48275" cy="3313815"/>
            <wp:effectExtent l="0" t="0" r="0" b="1270"/>
            <wp:docPr id="2" name="Рисунок 2" descr="C:\Users\babikov.WS-Babikov\Pictures\Screenpresso\2020-06-25_12h19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ikov.WS-Babikov\Pictures\Screenpresso\2020-06-25_12h19_0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33" cy="33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87" w:rsidRDefault="00B62487" w:rsidP="00B62487">
      <w:pPr>
        <w:pStyle w:val="a4"/>
      </w:pPr>
      <w:bookmarkStart w:id="30" w:name="_Ref43980115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13</w:t>
      </w:r>
      <w:r w:rsidR="00291B22">
        <w:rPr>
          <w:noProof/>
        </w:rPr>
        <w:fldChar w:fldCharType="end"/>
      </w:r>
      <w:bookmarkEnd w:id="30"/>
    </w:p>
    <w:p w:rsidR="00B62487" w:rsidRDefault="00E75FCB" w:rsidP="00B62487">
      <w:pPr>
        <w:rPr>
          <w:lang w:eastAsia="ru-RU"/>
        </w:rPr>
      </w:pPr>
      <w:r>
        <w:rPr>
          <w:lang w:eastAsia="ru-RU"/>
        </w:rPr>
        <w:lastRenderedPageBreak/>
        <w:t>Перейдя в лот, нужно заполнить обязательные для заполнения поля на вкладке «Информация о размещении лота». Поля обязательные для заполнения подсвечиваются красным цветом. После заполнения полей данные необходимо сохранить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_Ref43980458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14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E75FCB" w:rsidRDefault="00E75FCB" w:rsidP="00E75FCB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752850"/>
            <wp:effectExtent l="0" t="0" r="9525" b="0"/>
            <wp:docPr id="3" name="Рисунок 3" descr="C:\Users\babikov.WS-Babikov\Pictures\Screenpresso\2020-06-25_12h24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ikov.WS-Babikov\Pictures\Screenpresso\2020-06-25_12h24_5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FCB" w:rsidRDefault="00E75FCB" w:rsidP="00E75FCB">
      <w:pPr>
        <w:pStyle w:val="a4"/>
      </w:pPr>
      <w:bookmarkStart w:id="31" w:name="_Ref43980458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14</w:t>
      </w:r>
      <w:r w:rsidR="00291B22">
        <w:rPr>
          <w:noProof/>
        </w:rPr>
        <w:fldChar w:fldCharType="end"/>
      </w:r>
      <w:bookmarkEnd w:id="31"/>
    </w:p>
    <w:p w:rsidR="00D629D2" w:rsidRDefault="00D629D2" w:rsidP="00D629D2">
      <w:pPr>
        <w:rPr>
          <w:lang w:eastAsia="ru-RU"/>
        </w:rPr>
      </w:pPr>
    </w:p>
    <w:p w:rsidR="00D629D2" w:rsidRDefault="001D2565" w:rsidP="00D629D2">
      <w:pPr>
        <w:rPr>
          <w:lang w:eastAsia="ru-RU"/>
        </w:rPr>
      </w:pPr>
      <w:r>
        <w:rPr>
          <w:lang w:eastAsia="ru-RU"/>
        </w:rPr>
        <w:t>Далее требуется прейти на вкладку «основная информация» и нажать кнопку «действия над лотом». В появившемся окне выполнить действие «Подготовить к закупке»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_Ref43983823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15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1D2565" w:rsidRDefault="001D2565" w:rsidP="001D256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4" name="Рисунок 4" descr="C:\Users\babikov.WS-Babikov\Pictures\Screenpresso\2020-06-25_12h29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bikov.WS-Babikov\Pictures\Screenpresso\2020-06-25_12h29_1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65" w:rsidRDefault="001D2565" w:rsidP="001D2565">
      <w:pPr>
        <w:pStyle w:val="a4"/>
      </w:pPr>
      <w:bookmarkStart w:id="32" w:name="_Ref43983823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15</w:t>
      </w:r>
      <w:r w:rsidR="00291B22">
        <w:rPr>
          <w:noProof/>
        </w:rPr>
        <w:fldChar w:fldCharType="end"/>
      </w:r>
      <w:bookmarkEnd w:id="32"/>
    </w:p>
    <w:p w:rsidR="001D2565" w:rsidRDefault="001D2565" w:rsidP="001D2565">
      <w:pPr>
        <w:rPr>
          <w:lang w:eastAsia="ru-RU"/>
        </w:rPr>
      </w:pPr>
    </w:p>
    <w:p w:rsidR="001D2565" w:rsidRDefault="00495A93" w:rsidP="001D2565">
      <w:pPr>
        <w:rPr>
          <w:lang w:eastAsia="ru-RU"/>
        </w:rPr>
      </w:pPr>
      <w:r>
        <w:rPr>
          <w:lang w:eastAsia="ru-RU"/>
        </w:rPr>
        <w:lastRenderedPageBreak/>
        <w:t>В сформированной закупке требуется перейти на вкладку «Информация о процедуре закупки» и заполнить обязательные поля, после чего сохранить указанные данные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_Ref43984024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16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495A93" w:rsidRDefault="00495A93" w:rsidP="00495A9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638550"/>
            <wp:effectExtent l="0" t="0" r="9525" b="0"/>
            <wp:docPr id="5" name="Рисунок 5" descr="C:\Users\babikov.WS-Babikov\Pictures\Screenpresso\2020-06-25_13h24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bikov.WS-Babikov\Pictures\Screenpresso\2020-06-25_13h24_4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93" w:rsidRDefault="00495A93" w:rsidP="00495A93">
      <w:pPr>
        <w:pStyle w:val="a4"/>
      </w:pPr>
      <w:bookmarkStart w:id="33" w:name="_Ref43984024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16</w:t>
      </w:r>
      <w:r w:rsidR="00291B22">
        <w:rPr>
          <w:noProof/>
        </w:rPr>
        <w:fldChar w:fldCharType="end"/>
      </w:r>
      <w:bookmarkEnd w:id="33"/>
    </w:p>
    <w:p w:rsidR="00495A93" w:rsidRDefault="00495A93" w:rsidP="00495A93">
      <w:pPr>
        <w:rPr>
          <w:lang w:eastAsia="ru-RU"/>
        </w:rPr>
      </w:pPr>
    </w:p>
    <w:p w:rsidR="00495A93" w:rsidRDefault="00B93B08" w:rsidP="00495A93">
      <w:pPr>
        <w:rPr>
          <w:lang w:eastAsia="ru-RU"/>
        </w:rPr>
      </w:pPr>
      <w:r>
        <w:rPr>
          <w:lang w:eastAsia="ru-RU"/>
        </w:rPr>
        <w:t>Далее требуется перейти на вкладку «Документы», нажать кнопку «Добавить документ» и в открывшейся форме заполнить обязательные поля и выбрать прикрепляемый документ. После внесения данных сохранить изменения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_Ref43984751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17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  <w:r w:rsidR="005B3ED4">
        <w:rPr>
          <w:lang w:eastAsia="ru-RU"/>
        </w:rPr>
        <w:t xml:space="preserve"> Прикрепленный документ требуется подписать электронной цифровой подписью.</w:t>
      </w:r>
    </w:p>
    <w:p w:rsidR="00B93B08" w:rsidRDefault="00B93B08" w:rsidP="00B93B08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3445539"/>
            <wp:effectExtent l="0" t="0" r="0" b="2540"/>
            <wp:docPr id="6" name="Рисунок 6" descr="C:\Users\babikov.WS-Babikov\Pictures\Screenpresso\2020-06-25_13h36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bikov.WS-Babikov\Pictures\Screenpresso\2020-06-25_13h36_0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79" cy="34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08" w:rsidRDefault="00B93B08" w:rsidP="005B3ED4">
      <w:pPr>
        <w:pStyle w:val="a4"/>
      </w:pPr>
      <w:bookmarkStart w:id="34" w:name="_Ref43984751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17</w:t>
      </w:r>
      <w:r w:rsidR="00291B22">
        <w:rPr>
          <w:noProof/>
        </w:rPr>
        <w:fldChar w:fldCharType="end"/>
      </w:r>
      <w:bookmarkEnd w:id="34"/>
    </w:p>
    <w:p w:rsidR="005B3ED4" w:rsidRDefault="005B3ED4" w:rsidP="005B3ED4">
      <w:pPr>
        <w:rPr>
          <w:lang w:eastAsia="ru-RU"/>
        </w:rPr>
      </w:pPr>
      <w:r>
        <w:rPr>
          <w:lang w:eastAsia="ru-RU"/>
        </w:rPr>
        <w:lastRenderedPageBreak/>
        <w:t>Далее вернувшись на вкладку «Общая информация» нажимаем «Действия над закупкой», в появившемся окне выбираем «Отправить на согласование»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_Ref43985077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18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5B3ED4" w:rsidRPr="005B3ED4" w:rsidRDefault="005B3ED4" w:rsidP="005B3ED4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67375" cy="3174822"/>
            <wp:effectExtent l="0" t="0" r="0" b="6985"/>
            <wp:docPr id="7" name="Рисунок 7" descr="C:\Users\babikov.WS-Babikov\Pictures\Screenpresso\2020-06-25_13h43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bikov.WS-Babikov\Pictures\Screenpresso\2020-06-25_13h43_2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70" cy="317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D4" w:rsidRDefault="005B3ED4" w:rsidP="005B3ED4">
      <w:pPr>
        <w:pStyle w:val="a4"/>
      </w:pPr>
      <w:bookmarkStart w:id="35" w:name="_Ref43985077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18</w:t>
      </w:r>
      <w:r w:rsidR="00291B22">
        <w:rPr>
          <w:noProof/>
        </w:rPr>
        <w:fldChar w:fldCharType="end"/>
      </w:r>
      <w:bookmarkEnd w:id="35"/>
    </w:p>
    <w:p w:rsidR="005B3ED4" w:rsidRDefault="005B3ED4" w:rsidP="005B3ED4">
      <w:pPr>
        <w:rPr>
          <w:lang w:eastAsia="ru-RU"/>
        </w:rPr>
      </w:pPr>
    </w:p>
    <w:p w:rsidR="005B3ED4" w:rsidRDefault="005B3ED4" w:rsidP="005B3ED4">
      <w:pPr>
        <w:rPr>
          <w:lang w:eastAsia="ru-RU"/>
        </w:rPr>
      </w:pPr>
      <w:r>
        <w:rPr>
          <w:lang w:eastAsia="ru-RU"/>
        </w:rPr>
        <w:t>Сохраняем открывшуюся форму, выбираем «Далее» и подписываем задание ЭЦП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_Ref43985214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19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5B3ED4" w:rsidRDefault="005B3ED4" w:rsidP="005B3ED4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91150" cy="3418145"/>
            <wp:effectExtent l="0" t="0" r="0" b="0"/>
            <wp:docPr id="8" name="Рисунок 8" descr="C:\Users\babikov.WS-Babikov\Pictures\Screenpresso\2020-06-25_13h45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bikov.WS-Babikov\Pictures\Screenpresso\2020-06-25_13h45_0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904" cy="342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D4" w:rsidRDefault="005B3ED4" w:rsidP="005B3ED4">
      <w:pPr>
        <w:pStyle w:val="a4"/>
      </w:pPr>
      <w:bookmarkStart w:id="36" w:name="_Ref43985214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19</w:t>
      </w:r>
      <w:r w:rsidR="00291B22">
        <w:rPr>
          <w:noProof/>
        </w:rPr>
        <w:fldChar w:fldCharType="end"/>
      </w:r>
      <w:bookmarkEnd w:id="36"/>
    </w:p>
    <w:p w:rsidR="005B3ED4" w:rsidRDefault="005B3ED4" w:rsidP="005B3ED4">
      <w:pPr>
        <w:rPr>
          <w:lang w:eastAsia="ru-RU"/>
        </w:rPr>
      </w:pPr>
    </w:p>
    <w:p w:rsidR="005B3ED4" w:rsidRDefault="0077623B" w:rsidP="005B3ED4">
      <w:pPr>
        <w:rPr>
          <w:lang w:eastAsia="ru-RU"/>
        </w:rPr>
      </w:pPr>
      <w:r>
        <w:rPr>
          <w:lang w:eastAsia="ru-RU"/>
        </w:rPr>
        <w:t>Статус согласования задания можно отследить на вкладке «Информация по согласованию»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_Ref43985515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20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77623B" w:rsidRDefault="0077623B" w:rsidP="005B3ED4">
      <w:pPr>
        <w:rPr>
          <w:lang w:eastAsia="ru-RU"/>
        </w:rPr>
      </w:pPr>
    </w:p>
    <w:p w:rsidR="0077623B" w:rsidRDefault="0077623B" w:rsidP="0077623B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1650" cy="2817660"/>
            <wp:effectExtent l="0" t="0" r="0" b="1905"/>
            <wp:docPr id="21" name="Рисунок 21" descr="C:\Users\babikov.WS-Babikov\Pictures\Screenpresso\2020-06-25_13h48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bikov.WS-Babikov\Pictures\Screenpresso\2020-06-25_13h48_3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163" cy="282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3B" w:rsidRDefault="0077623B" w:rsidP="0077623B">
      <w:pPr>
        <w:pStyle w:val="a4"/>
      </w:pPr>
      <w:bookmarkStart w:id="37" w:name="_Ref43985515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20</w:t>
      </w:r>
      <w:r w:rsidR="00291B22">
        <w:rPr>
          <w:noProof/>
        </w:rPr>
        <w:fldChar w:fldCharType="end"/>
      </w:r>
      <w:bookmarkEnd w:id="37"/>
    </w:p>
    <w:p w:rsidR="0077623B" w:rsidRDefault="0077623B" w:rsidP="005B3ED4">
      <w:pPr>
        <w:rPr>
          <w:lang w:eastAsia="ru-RU"/>
        </w:rPr>
      </w:pPr>
    </w:p>
    <w:p w:rsidR="0077623B" w:rsidRDefault="0077623B" w:rsidP="005B3ED4">
      <w:pPr>
        <w:rPr>
          <w:lang w:eastAsia="ru-RU"/>
        </w:rPr>
      </w:pPr>
      <w:r>
        <w:rPr>
          <w:lang w:eastAsia="ru-RU"/>
        </w:rPr>
        <w:t xml:space="preserve">После согласования </w:t>
      </w:r>
      <w:r w:rsidR="001D3ED8">
        <w:rPr>
          <w:lang w:eastAsia="ru-RU"/>
        </w:rPr>
        <w:t xml:space="preserve">ГРБС </w:t>
      </w:r>
      <w:r>
        <w:rPr>
          <w:lang w:eastAsia="ru-RU"/>
        </w:rPr>
        <w:t>закупка автоматически отправляется в АИС «МБ». Статус отправки</w:t>
      </w:r>
      <w:r w:rsidR="008F20D6">
        <w:rPr>
          <w:lang w:eastAsia="ru-RU"/>
        </w:rPr>
        <w:t xml:space="preserve"> и согласования</w:t>
      </w:r>
      <w:r>
        <w:rPr>
          <w:lang w:eastAsia="ru-RU"/>
        </w:rPr>
        <w:t xml:space="preserve"> можно отследить на вкладке «</w:t>
      </w:r>
      <w:r w:rsidRPr="0077623B">
        <w:rPr>
          <w:lang w:eastAsia="ru-RU"/>
        </w:rPr>
        <w:t>Журнал отправок заданий на торги в закупке</w:t>
      </w:r>
      <w:r>
        <w:rPr>
          <w:lang w:eastAsia="ru-RU"/>
        </w:rPr>
        <w:t>»</w:t>
      </w:r>
      <w:r w:rsidR="009E7264">
        <w:rPr>
          <w:lang w:eastAsia="ru-RU"/>
        </w:rPr>
        <w:t xml:space="preserve"> (</w:t>
      </w:r>
      <w:r w:rsidR="009E7264">
        <w:rPr>
          <w:lang w:eastAsia="ru-RU"/>
        </w:rPr>
        <w:fldChar w:fldCharType="begin"/>
      </w:r>
      <w:r w:rsidR="009E7264">
        <w:rPr>
          <w:lang w:eastAsia="ru-RU"/>
        </w:rPr>
        <w:instrText xml:space="preserve"> REF _Ref43988341 \h </w:instrText>
      </w:r>
      <w:r w:rsidR="009E7264">
        <w:rPr>
          <w:lang w:eastAsia="ru-RU"/>
        </w:rPr>
      </w:r>
      <w:r w:rsidR="009E7264">
        <w:rPr>
          <w:lang w:eastAsia="ru-RU"/>
        </w:rPr>
        <w:fldChar w:fldCharType="separate"/>
      </w:r>
      <w:r w:rsidR="009E7264">
        <w:t xml:space="preserve">Рисунок </w:t>
      </w:r>
      <w:r w:rsidR="009E7264">
        <w:rPr>
          <w:noProof/>
        </w:rPr>
        <w:t>21</w:t>
      </w:r>
      <w:r w:rsidR="009E7264">
        <w:rPr>
          <w:lang w:eastAsia="ru-RU"/>
        </w:rPr>
        <w:fldChar w:fldCharType="end"/>
      </w:r>
      <w:r w:rsidR="009E7264">
        <w:rPr>
          <w:lang w:eastAsia="ru-RU"/>
        </w:rPr>
        <w:t>)</w:t>
      </w:r>
      <w:r>
        <w:rPr>
          <w:lang w:eastAsia="ru-RU"/>
        </w:rPr>
        <w:t>.</w:t>
      </w:r>
    </w:p>
    <w:p w:rsidR="009E7264" w:rsidRDefault="009E7264" w:rsidP="009E7264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1952625"/>
            <wp:effectExtent l="0" t="0" r="9525" b="9525"/>
            <wp:docPr id="22" name="Рисунок 22" descr="C:\Users\babikov.WS-Babikov\Pictures\Screenpresso\2020-06-25_14h39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bikov.WS-Babikov\Pictures\Screenpresso\2020-06-25_14h39_1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264" w:rsidRDefault="009E7264" w:rsidP="009E7264">
      <w:pPr>
        <w:pStyle w:val="a4"/>
      </w:pPr>
      <w:bookmarkStart w:id="38" w:name="_Ref43988341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21</w:t>
      </w:r>
      <w:r w:rsidR="00291B22">
        <w:rPr>
          <w:noProof/>
        </w:rPr>
        <w:fldChar w:fldCharType="end"/>
      </w:r>
      <w:bookmarkEnd w:id="38"/>
    </w:p>
    <w:p w:rsidR="003C2F2D" w:rsidRDefault="003C2F2D" w:rsidP="003C2F2D">
      <w:pPr>
        <w:rPr>
          <w:lang w:eastAsia="ru-RU"/>
        </w:rPr>
      </w:pPr>
    </w:p>
    <w:p w:rsidR="003C2F2D" w:rsidRPr="003C2F2D" w:rsidRDefault="003C2F2D" w:rsidP="003C2F2D">
      <w:pPr>
        <w:rPr>
          <w:lang w:eastAsia="ru-RU"/>
        </w:rPr>
      </w:pPr>
    </w:p>
    <w:p w:rsidR="009E7264" w:rsidRDefault="009E7264" w:rsidP="009E7264">
      <w:pPr>
        <w:rPr>
          <w:lang w:eastAsia="ru-RU"/>
        </w:rPr>
      </w:pPr>
      <w:r>
        <w:rPr>
          <w:lang w:eastAsia="ru-RU"/>
        </w:rPr>
        <w:t>После согласования в АИС «МБ» закупка перенаправляется для согласования в Уп</w:t>
      </w:r>
      <w:r w:rsidR="001D3ED8">
        <w:rPr>
          <w:lang w:eastAsia="ru-RU"/>
        </w:rPr>
        <w:t>олномоченный орган. Информацию п</w:t>
      </w:r>
      <w:r>
        <w:rPr>
          <w:lang w:eastAsia="ru-RU"/>
        </w:rPr>
        <w:t>о отправке и согласованию можно отслеживать на вкладках «История изменений» и «Информация по согласованию»</w:t>
      </w:r>
      <w:r w:rsidR="001D3ED8">
        <w:rPr>
          <w:lang w:eastAsia="ru-RU"/>
        </w:rPr>
        <w:t xml:space="preserve"> (</w:t>
      </w:r>
      <w:r w:rsidR="001D3ED8">
        <w:rPr>
          <w:lang w:eastAsia="ru-RU"/>
        </w:rPr>
        <w:fldChar w:fldCharType="begin"/>
      </w:r>
      <w:r w:rsidR="001D3ED8">
        <w:rPr>
          <w:lang w:eastAsia="ru-RU"/>
        </w:rPr>
        <w:instrText xml:space="preserve"> REF _Ref43988637 \h </w:instrText>
      </w:r>
      <w:r w:rsidR="001D3ED8">
        <w:rPr>
          <w:lang w:eastAsia="ru-RU"/>
        </w:rPr>
      </w:r>
      <w:r w:rsidR="001D3ED8">
        <w:rPr>
          <w:lang w:eastAsia="ru-RU"/>
        </w:rPr>
        <w:fldChar w:fldCharType="separate"/>
      </w:r>
      <w:r w:rsidR="001D3ED8">
        <w:t xml:space="preserve">Рисунок </w:t>
      </w:r>
      <w:r w:rsidR="001D3ED8">
        <w:rPr>
          <w:noProof/>
        </w:rPr>
        <w:t>22</w:t>
      </w:r>
      <w:r w:rsidR="001D3ED8">
        <w:rPr>
          <w:lang w:eastAsia="ru-RU"/>
        </w:rPr>
        <w:fldChar w:fldCharType="end"/>
      </w:r>
      <w:r w:rsidR="001D3ED8">
        <w:rPr>
          <w:lang w:eastAsia="ru-RU"/>
        </w:rPr>
        <w:t>)</w:t>
      </w:r>
      <w:r>
        <w:rPr>
          <w:lang w:eastAsia="ru-RU"/>
        </w:rPr>
        <w:t>.</w:t>
      </w:r>
      <w:r w:rsidR="003C2F2D">
        <w:rPr>
          <w:lang w:eastAsia="ru-RU"/>
        </w:rPr>
        <w:t xml:space="preserve"> После согласования Уполномоченным органом закупка автоматически переводится в статус опубликованной.</w:t>
      </w:r>
    </w:p>
    <w:p w:rsidR="003C2F2D" w:rsidRDefault="003C2F2D" w:rsidP="009E7264">
      <w:pPr>
        <w:rPr>
          <w:lang w:eastAsia="ru-RU"/>
        </w:rPr>
      </w:pPr>
    </w:p>
    <w:p w:rsidR="001D3ED8" w:rsidRDefault="001D3ED8" w:rsidP="001D3ED8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997" cy="2219325"/>
            <wp:effectExtent l="0" t="0" r="0" b="0"/>
            <wp:docPr id="23" name="Рисунок 23" descr="C:\Users\babikov.WS-Babikov\Pictures\Screenpresso\2020-06-25_14h43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bikov.WS-Babikov\Pictures\Screenpresso\2020-06-25_14h43_2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10" cy="223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ED8" w:rsidRDefault="001D3ED8" w:rsidP="001D3ED8">
      <w:pPr>
        <w:pStyle w:val="a4"/>
      </w:pPr>
      <w:bookmarkStart w:id="39" w:name="_Ref43988637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22</w:t>
      </w:r>
      <w:r w:rsidR="00291B22">
        <w:rPr>
          <w:noProof/>
        </w:rPr>
        <w:fldChar w:fldCharType="end"/>
      </w:r>
      <w:bookmarkEnd w:id="39"/>
    </w:p>
    <w:p w:rsidR="001D3ED8" w:rsidRDefault="001D3ED8" w:rsidP="001D3ED8">
      <w:pPr>
        <w:rPr>
          <w:lang w:eastAsia="ru-RU"/>
        </w:rPr>
      </w:pPr>
    </w:p>
    <w:p w:rsidR="003C2F2D" w:rsidRDefault="00F208B7" w:rsidP="001D3ED8">
      <w:pPr>
        <w:rPr>
          <w:lang w:eastAsia="ru-RU"/>
        </w:rPr>
      </w:pPr>
      <w:r>
        <w:rPr>
          <w:lang w:eastAsia="ru-RU"/>
        </w:rPr>
        <w:t>После того, как закупка будет отыграна, у заказчика появляется возможность перейдя на вкладку «Протоколы» в закупке, нажав на кнопку «добавить протокол» сформировать документ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_Ref43991858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23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  <w:r w:rsidR="0022627D">
        <w:rPr>
          <w:lang w:eastAsia="ru-RU"/>
        </w:rPr>
        <w:t xml:space="preserve"> В открывшейся форме выбрать формирование нового п</w:t>
      </w:r>
      <w:r w:rsidR="0022627D" w:rsidRPr="0022627D">
        <w:rPr>
          <w:lang w:eastAsia="ru-RU"/>
        </w:rPr>
        <w:t>ротокол</w:t>
      </w:r>
      <w:r w:rsidR="0022627D">
        <w:rPr>
          <w:lang w:eastAsia="ru-RU"/>
        </w:rPr>
        <w:t>а</w:t>
      </w:r>
      <w:r w:rsidR="0022627D" w:rsidRPr="0022627D">
        <w:rPr>
          <w:lang w:eastAsia="ru-RU"/>
        </w:rPr>
        <w:t xml:space="preserve"> проведения закупки у единственного поставщика (по форме аукциона)</w:t>
      </w:r>
      <w:r w:rsidR="0022627D">
        <w:rPr>
          <w:lang w:eastAsia="ru-RU"/>
        </w:rPr>
        <w:t>.</w:t>
      </w:r>
    </w:p>
    <w:p w:rsidR="00F208B7" w:rsidRDefault="00F208B7" w:rsidP="00F208B7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4025" cy="2931346"/>
            <wp:effectExtent l="0" t="0" r="0" b="2540"/>
            <wp:docPr id="24" name="Рисунок 24" descr="C:\Users\babikov.WS-Babikov\Pictures\Screenpresso\2020-06-25_15h37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bikov.WS-Babikov\Pictures\Screenpresso\2020-06-25_15h37_3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49" cy="29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B7" w:rsidRDefault="00F208B7" w:rsidP="00F208B7">
      <w:pPr>
        <w:pStyle w:val="a4"/>
      </w:pPr>
      <w:bookmarkStart w:id="40" w:name="_Ref43991858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23</w:t>
      </w:r>
      <w:r w:rsidR="00291B22">
        <w:rPr>
          <w:noProof/>
        </w:rPr>
        <w:fldChar w:fldCharType="end"/>
      </w:r>
      <w:bookmarkEnd w:id="40"/>
    </w:p>
    <w:p w:rsidR="00F208B7" w:rsidRDefault="00F208B7" w:rsidP="00F208B7">
      <w:pPr>
        <w:rPr>
          <w:lang w:eastAsia="ru-RU"/>
        </w:rPr>
      </w:pPr>
    </w:p>
    <w:p w:rsidR="0022627D" w:rsidRDefault="0022627D" w:rsidP="00F208B7">
      <w:pPr>
        <w:rPr>
          <w:lang w:eastAsia="ru-RU"/>
        </w:rPr>
      </w:pPr>
    </w:p>
    <w:p w:rsidR="00F208B7" w:rsidRDefault="0022627D" w:rsidP="00F208B7">
      <w:pPr>
        <w:rPr>
          <w:lang w:eastAsia="ru-RU"/>
        </w:rPr>
      </w:pPr>
      <w:r>
        <w:rPr>
          <w:lang w:eastAsia="ru-RU"/>
        </w:rPr>
        <w:t>В появившейся форме следует указать номер и место составления протокола. После чего сохранить изменения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_Ref43992121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24</w:t>
      </w:r>
      <w:r>
        <w:rPr>
          <w:lang w:eastAsia="ru-RU"/>
        </w:rPr>
        <w:fldChar w:fldCharType="end"/>
      </w:r>
      <w:r>
        <w:rPr>
          <w:lang w:eastAsia="ru-RU"/>
        </w:rPr>
        <w:t xml:space="preserve">). </w:t>
      </w:r>
    </w:p>
    <w:p w:rsidR="0022627D" w:rsidRDefault="0022627D" w:rsidP="0022627D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3550" cy="3366996"/>
            <wp:effectExtent l="0" t="0" r="0" b="5080"/>
            <wp:docPr id="25" name="Рисунок 25" descr="C:\Users\babikov.WS-Babikov\Pictures\Screenpresso\2020-06-25_15h40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bikov.WS-Babikov\Pictures\Screenpresso\2020-06-25_15h40_3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20" cy="33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7D" w:rsidRDefault="0022627D" w:rsidP="0022627D">
      <w:pPr>
        <w:pStyle w:val="a4"/>
      </w:pPr>
      <w:bookmarkStart w:id="41" w:name="_Ref43992121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24</w:t>
      </w:r>
      <w:r w:rsidR="00291B22">
        <w:rPr>
          <w:noProof/>
        </w:rPr>
        <w:fldChar w:fldCharType="end"/>
      </w:r>
      <w:bookmarkEnd w:id="41"/>
    </w:p>
    <w:p w:rsidR="0022627D" w:rsidRDefault="0022627D" w:rsidP="0022627D">
      <w:pPr>
        <w:rPr>
          <w:lang w:eastAsia="ru-RU"/>
        </w:rPr>
      </w:pPr>
    </w:p>
    <w:p w:rsidR="0022627D" w:rsidRDefault="00D33070" w:rsidP="0022627D">
      <w:pPr>
        <w:rPr>
          <w:lang w:eastAsia="ru-RU"/>
        </w:rPr>
      </w:pPr>
      <w:r>
        <w:rPr>
          <w:lang w:eastAsia="ru-RU"/>
        </w:rPr>
        <w:t>После сохранения информации требуется произвести оценку заявок поставщиков, нажимаем одноименную кнопку. После определения победителя протокол требуется подписать и утвердить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_Ref43992391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25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D33070" w:rsidRDefault="00D33070" w:rsidP="00D33070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048000"/>
            <wp:effectExtent l="0" t="0" r="9525" b="0"/>
            <wp:docPr id="26" name="Рисунок 26" descr="C:\Users\babikov.WS-Babikov\Pictures\Screenpresso\2020-06-25_15h43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bikov.WS-Babikov\Pictures\Screenpresso\2020-06-25_15h43_4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70" w:rsidRDefault="00D33070" w:rsidP="00D33070">
      <w:pPr>
        <w:pStyle w:val="a4"/>
      </w:pPr>
      <w:bookmarkStart w:id="42" w:name="_Ref43992391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25</w:t>
      </w:r>
      <w:r w:rsidR="00291B22">
        <w:rPr>
          <w:noProof/>
        </w:rPr>
        <w:fldChar w:fldCharType="end"/>
      </w:r>
      <w:bookmarkEnd w:id="42"/>
    </w:p>
    <w:p w:rsidR="00D33070" w:rsidRDefault="00D33070" w:rsidP="00D33070">
      <w:pPr>
        <w:rPr>
          <w:lang w:eastAsia="ru-RU"/>
        </w:rPr>
      </w:pPr>
    </w:p>
    <w:p w:rsidR="00682A37" w:rsidRDefault="00682A37" w:rsidP="00D33070">
      <w:pPr>
        <w:rPr>
          <w:lang w:eastAsia="ru-RU"/>
        </w:rPr>
      </w:pPr>
    </w:p>
    <w:p w:rsidR="00682A37" w:rsidRDefault="00682A37" w:rsidP="00D33070">
      <w:pPr>
        <w:rPr>
          <w:lang w:eastAsia="ru-RU"/>
        </w:rPr>
      </w:pPr>
    </w:p>
    <w:p w:rsidR="00682A37" w:rsidRDefault="00682A37" w:rsidP="00D33070">
      <w:pPr>
        <w:rPr>
          <w:lang w:eastAsia="ru-RU"/>
        </w:rPr>
      </w:pPr>
    </w:p>
    <w:p w:rsidR="00682A37" w:rsidRDefault="00682A37" w:rsidP="00D33070">
      <w:pPr>
        <w:rPr>
          <w:lang w:eastAsia="ru-RU"/>
        </w:rPr>
      </w:pPr>
    </w:p>
    <w:p w:rsidR="00682A37" w:rsidRPr="00682A37" w:rsidRDefault="00682A37" w:rsidP="00682A37">
      <w:pPr>
        <w:pStyle w:val="ETCHead1"/>
        <w:numPr>
          <w:ilvl w:val="0"/>
          <w:numId w:val="14"/>
        </w:numPr>
        <w:spacing w:line="360" w:lineRule="auto"/>
        <w:rPr>
          <w:rFonts w:eastAsiaTheme="minorHAnsi"/>
          <w:sz w:val="32"/>
          <w:szCs w:val="32"/>
          <w:lang w:eastAsia="en-US"/>
        </w:rPr>
      </w:pPr>
      <w:bookmarkStart w:id="43" w:name="_Toc43995511"/>
      <w:r>
        <w:rPr>
          <w:rFonts w:eastAsiaTheme="minorHAnsi"/>
          <w:sz w:val="32"/>
          <w:szCs w:val="32"/>
          <w:lang w:eastAsia="en-US"/>
        </w:rPr>
        <w:lastRenderedPageBreak/>
        <w:t>Формирование контракта</w:t>
      </w:r>
      <w:bookmarkEnd w:id="43"/>
    </w:p>
    <w:p w:rsidR="00D33070" w:rsidRDefault="00706432" w:rsidP="00D33070">
      <w:pPr>
        <w:rPr>
          <w:lang w:eastAsia="ru-RU"/>
        </w:rPr>
      </w:pPr>
      <w:r>
        <w:rPr>
          <w:lang w:eastAsia="ru-RU"/>
        </w:rPr>
        <w:t>На основании утвержденного протокола автоматически формируется контракт. Переходим в раздел «управления закупками», далее «ведение контрактов», «государственные и муниципальные контракты»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_Ref43992703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26</w:t>
      </w:r>
      <w:r>
        <w:rPr>
          <w:lang w:eastAsia="ru-RU"/>
        </w:rPr>
        <w:fldChar w:fldCharType="end"/>
      </w:r>
      <w:r>
        <w:rPr>
          <w:lang w:eastAsia="ru-RU"/>
        </w:rPr>
        <w:t xml:space="preserve">). </w:t>
      </w:r>
    </w:p>
    <w:p w:rsidR="00706432" w:rsidRDefault="00706432" w:rsidP="00D33070">
      <w:pPr>
        <w:rPr>
          <w:lang w:eastAsia="ru-RU"/>
        </w:rPr>
      </w:pPr>
    </w:p>
    <w:p w:rsidR="00706432" w:rsidRDefault="00706432" w:rsidP="0070643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0200" cy="2731194"/>
            <wp:effectExtent l="0" t="0" r="0" b="0"/>
            <wp:docPr id="27" name="Рисунок 27" descr="C:\Users\babikov.WS-Babikov\Pictures\Screenpresso\2020-06-25_15h49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bikov.WS-Babikov\Pictures\Screenpresso\2020-06-25_15h49_0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15" cy="273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32" w:rsidRDefault="00706432" w:rsidP="00706432">
      <w:pPr>
        <w:pStyle w:val="a4"/>
      </w:pPr>
      <w:bookmarkStart w:id="44" w:name="_Ref43992703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26</w:t>
      </w:r>
      <w:r w:rsidR="00291B22">
        <w:rPr>
          <w:noProof/>
        </w:rPr>
        <w:fldChar w:fldCharType="end"/>
      </w:r>
      <w:bookmarkEnd w:id="44"/>
    </w:p>
    <w:p w:rsidR="00706432" w:rsidRDefault="00706432" w:rsidP="00706432">
      <w:pPr>
        <w:rPr>
          <w:lang w:eastAsia="ru-RU"/>
        </w:rPr>
      </w:pPr>
    </w:p>
    <w:p w:rsidR="00706432" w:rsidRDefault="00DA6CC0" w:rsidP="00706432">
      <w:pPr>
        <w:rPr>
          <w:lang w:eastAsia="ru-RU"/>
        </w:rPr>
      </w:pPr>
      <w:r>
        <w:rPr>
          <w:lang w:eastAsia="ru-RU"/>
        </w:rPr>
        <w:t>В контракте заполняются все обязательные поля, после чего изменения следует сохранить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_Ref43994666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27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DA6CC0" w:rsidRDefault="00DA6CC0" w:rsidP="00DA6CC0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4550" cy="3648075"/>
            <wp:effectExtent l="0" t="0" r="0" b="9525"/>
            <wp:docPr id="28" name="Рисунок 28" descr="C:\Users\babikov.WS-Babikov\Pictures\Screenpresso\2020-06-25_16h23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bikov.WS-Babikov\Pictures\Screenpresso\2020-06-25_16h23_0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CC0" w:rsidRDefault="00DA6CC0" w:rsidP="00DA6CC0">
      <w:pPr>
        <w:pStyle w:val="a4"/>
        <w:rPr>
          <w:noProof/>
        </w:rPr>
      </w:pPr>
      <w:bookmarkStart w:id="45" w:name="_Ref43994666"/>
      <w:bookmarkStart w:id="46" w:name="_GoBack"/>
      <w:bookmarkEnd w:id="46"/>
      <w:r>
        <w:t xml:space="preserve">Рисунок </w:t>
      </w:r>
      <w:r w:rsidR="00291B22">
        <w:rPr>
          <w:noProof/>
        </w:rPr>
        <w:fldChar w:fldCharType="begin"/>
      </w:r>
      <w:r w:rsidR="00291B22">
        <w:rPr>
          <w:noProof/>
        </w:rPr>
        <w:instrText xml:space="preserve"> SEQ Рисунок \* ARABIC </w:instrText>
      </w:r>
      <w:r w:rsidR="00291B22">
        <w:rPr>
          <w:noProof/>
        </w:rPr>
        <w:fldChar w:fldCharType="separate"/>
      </w:r>
      <w:r w:rsidR="00C66381">
        <w:rPr>
          <w:noProof/>
        </w:rPr>
        <w:t>27</w:t>
      </w:r>
      <w:r w:rsidR="00291B22">
        <w:rPr>
          <w:noProof/>
        </w:rPr>
        <w:fldChar w:fldCharType="end"/>
      </w:r>
      <w:bookmarkEnd w:id="45"/>
    </w:p>
    <w:p w:rsidR="001E2954" w:rsidRDefault="001E2954" w:rsidP="001E2954">
      <w:pPr>
        <w:rPr>
          <w:lang w:eastAsia="ru-RU"/>
        </w:rPr>
      </w:pPr>
    </w:p>
    <w:p w:rsidR="00357E74" w:rsidRDefault="00357E74" w:rsidP="001E2954">
      <w:pPr>
        <w:rPr>
          <w:lang w:eastAsia="ru-RU"/>
        </w:rPr>
      </w:pPr>
    </w:p>
    <w:p w:rsidR="001E2954" w:rsidRDefault="00357E74" w:rsidP="001E2954">
      <w:pPr>
        <w:rPr>
          <w:lang w:eastAsia="ru-RU"/>
        </w:rPr>
      </w:pPr>
      <w:r>
        <w:rPr>
          <w:lang w:eastAsia="ru-RU"/>
        </w:rPr>
        <w:t>Далее при нажатии на кнопку «Действия с контрактом» в открывшейся форме следует выбрать «Отправить на согласование в ФО»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_Ref43994957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28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357E74" w:rsidRDefault="00357E74" w:rsidP="00357E74">
      <w:pPr>
        <w:jc w:val="center"/>
        <w:rPr>
          <w:lang w:eastAsia="ru-RU"/>
        </w:rPr>
      </w:pPr>
    </w:p>
    <w:p w:rsidR="00357E74" w:rsidRDefault="00357E74" w:rsidP="00357E74">
      <w:pPr>
        <w:jc w:val="center"/>
        <w:rPr>
          <w:lang w:eastAsia="ru-RU"/>
        </w:rPr>
      </w:pPr>
    </w:p>
    <w:p w:rsidR="00357E74" w:rsidRDefault="00357E74" w:rsidP="00357E74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4550" cy="3124200"/>
            <wp:effectExtent l="0" t="0" r="0" b="0"/>
            <wp:docPr id="29" name="Рисунок 29" descr="C:\Users\babikov.WS-Babikov\Pictures\Screenpresso\2020-06-25_16h26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ikov.WS-Babikov\Pictures\Screenpresso\2020-06-25_16h26_2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74" w:rsidRDefault="00357E74" w:rsidP="00357E74">
      <w:pPr>
        <w:pStyle w:val="a4"/>
      </w:pPr>
      <w:bookmarkStart w:id="47" w:name="_Ref43994957"/>
      <w:r>
        <w:t xml:space="preserve">Рисунок </w:t>
      </w:r>
      <w:r w:rsidR="00292F99">
        <w:rPr>
          <w:noProof/>
        </w:rPr>
        <w:fldChar w:fldCharType="begin"/>
      </w:r>
      <w:r w:rsidR="00292F99">
        <w:rPr>
          <w:noProof/>
        </w:rPr>
        <w:instrText xml:space="preserve"> SEQ Рисунок \* ARABIC </w:instrText>
      </w:r>
      <w:r w:rsidR="00292F99">
        <w:rPr>
          <w:noProof/>
        </w:rPr>
        <w:fldChar w:fldCharType="separate"/>
      </w:r>
      <w:r w:rsidR="00C66381">
        <w:rPr>
          <w:noProof/>
        </w:rPr>
        <w:t>28</w:t>
      </w:r>
      <w:r w:rsidR="00292F99">
        <w:rPr>
          <w:noProof/>
        </w:rPr>
        <w:fldChar w:fldCharType="end"/>
      </w:r>
      <w:bookmarkEnd w:id="47"/>
    </w:p>
    <w:p w:rsidR="00357E74" w:rsidRDefault="00357E74" w:rsidP="00357E74">
      <w:pPr>
        <w:rPr>
          <w:lang w:eastAsia="ru-RU"/>
        </w:rPr>
      </w:pPr>
    </w:p>
    <w:p w:rsidR="00357E74" w:rsidRDefault="00357E74" w:rsidP="00357E74">
      <w:pPr>
        <w:rPr>
          <w:lang w:eastAsia="ru-RU"/>
        </w:rPr>
      </w:pPr>
      <w:r>
        <w:rPr>
          <w:lang w:eastAsia="ru-RU"/>
        </w:rPr>
        <w:t>После факта согласования Финансовым органом документ переходит на согласование к поставщику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_Ref43995163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29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357E74" w:rsidRDefault="00357E74" w:rsidP="00357E74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1628775"/>
            <wp:effectExtent l="0" t="0" r="0" b="9525"/>
            <wp:docPr id="30" name="Рисунок 30" descr="C:\Users\babikov.WS-Babikov\Pictures\Screenpresso\2020-06-25_16h31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ikov.WS-Babikov\Pictures\Screenpresso\2020-06-25_16h31_3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74" w:rsidRDefault="00357E74" w:rsidP="00357E74">
      <w:pPr>
        <w:pStyle w:val="a4"/>
      </w:pPr>
      <w:bookmarkStart w:id="48" w:name="_Ref43995163"/>
      <w:r>
        <w:t xml:space="preserve">Рисунок </w:t>
      </w:r>
      <w:r w:rsidR="00292F99">
        <w:rPr>
          <w:noProof/>
        </w:rPr>
        <w:fldChar w:fldCharType="begin"/>
      </w:r>
      <w:r w:rsidR="00292F99">
        <w:rPr>
          <w:noProof/>
        </w:rPr>
        <w:instrText xml:space="preserve"> SEQ Рисунок \* ARABIC </w:instrText>
      </w:r>
      <w:r w:rsidR="00292F99">
        <w:rPr>
          <w:noProof/>
        </w:rPr>
        <w:fldChar w:fldCharType="separate"/>
      </w:r>
      <w:r w:rsidR="00C66381">
        <w:rPr>
          <w:noProof/>
        </w:rPr>
        <w:t>29</w:t>
      </w:r>
      <w:r w:rsidR="00292F99">
        <w:rPr>
          <w:noProof/>
        </w:rPr>
        <w:fldChar w:fldCharType="end"/>
      </w:r>
      <w:bookmarkEnd w:id="48"/>
    </w:p>
    <w:p w:rsidR="00682A37" w:rsidRDefault="00682A37" w:rsidP="00682A37">
      <w:pPr>
        <w:rPr>
          <w:lang w:eastAsia="ru-RU"/>
        </w:rPr>
      </w:pPr>
    </w:p>
    <w:p w:rsidR="00682A37" w:rsidRDefault="00682A37" w:rsidP="00682A37">
      <w:pPr>
        <w:rPr>
          <w:lang w:eastAsia="ru-RU"/>
        </w:rPr>
      </w:pPr>
      <w:r>
        <w:rPr>
          <w:lang w:eastAsia="ru-RU"/>
        </w:rPr>
        <w:t>После подписания сведений о контракте поставщиком, информация о контракте переходит для подписания заказчику. В разделе «согласование документов», «документы на согласовании» выбираем интересующий документ и нажимаем на него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_Ref43995779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30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682A37" w:rsidRDefault="00682A37" w:rsidP="00682A37">
      <w:pPr>
        <w:rPr>
          <w:lang w:eastAsia="ru-RU"/>
        </w:rPr>
      </w:pPr>
    </w:p>
    <w:p w:rsidR="00682A37" w:rsidRDefault="00682A37" w:rsidP="00682A37">
      <w:pPr>
        <w:rPr>
          <w:lang w:eastAsia="ru-RU"/>
        </w:rPr>
      </w:pPr>
    </w:p>
    <w:p w:rsidR="00682A37" w:rsidRDefault="00682A37" w:rsidP="00682A37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1809750"/>
            <wp:effectExtent l="0" t="0" r="0" b="0"/>
            <wp:docPr id="31" name="Рисунок 31" descr="C:\Users\babikov.WS-Babikov\Pictures\Screenpresso\2020-06-25_16h43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ikov.WS-Babikov\Pictures\Screenpresso\2020-06-25_16h43_3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37" w:rsidRDefault="00682A37" w:rsidP="00682A37">
      <w:pPr>
        <w:pStyle w:val="a4"/>
      </w:pPr>
      <w:bookmarkStart w:id="49" w:name="_Ref43995779"/>
      <w:r>
        <w:t xml:space="preserve">Рисунок </w:t>
      </w:r>
      <w:r w:rsidR="00292F99">
        <w:rPr>
          <w:noProof/>
        </w:rPr>
        <w:fldChar w:fldCharType="begin"/>
      </w:r>
      <w:r w:rsidR="00292F99">
        <w:rPr>
          <w:noProof/>
        </w:rPr>
        <w:instrText xml:space="preserve"> SEQ Рисунок \* ARABIC </w:instrText>
      </w:r>
      <w:r w:rsidR="00292F99">
        <w:rPr>
          <w:noProof/>
        </w:rPr>
        <w:fldChar w:fldCharType="separate"/>
      </w:r>
      <w:r w:rsidR="00C66381">
        <w:rPr>
          <w:noProof/>
        </w:rPr>
        <w:t>30</w:t>
      </w:r>
      <w:r w:rsidR="00292F99">
        <w:rPr>
          <w:noProof/>
        </w:rPr>
        <w:fldChar w:fldCharType="end"/>
      </w:r>
      <w:bookmarkEnd w:id="49"/>
    </w:p>
    <w:p w:rsidR="00682A37" w:rsidRDefault="00682A37" w:rsidP="00682A37">
      <w:pPr>
        <w:rPr>
          <w:lang w:eastAsia="ru-RU"/>
        </w:rPr>
      </w:pPr>
    </w:p>
    <w:p w:rsidR="00682A37" w:rsidRDefault="001277A3" w:rsidP="00682A37">
      <w:pPr>
        <w:rPr>
          <w:lang w:eastAsia="ru-RU"/>
        </w:rPr>
      </w:pPr>
      <w:r>
        <w:rPr>
          <w:lang w:eastAsia="ru-RU"/>
        </w:rPr>
        <w:t>Если все сведения в открывшейся форме верны, то согласовываем документ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_Ref43996030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31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1277A3" w:rsidRDefault="001277A3" w:rsidP="001277A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0200" cy="2861665"/>
            <wp:effectExtent l="0" t="0" r="0" b="0"/>
            <wp:docPr id="32" name="Рисунок 32" descr="C:\Users\babikov.WS-Babikov\Pictures\Screenpresso\2020-06-25_16h46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bikov.WS-Babikov\Pictures\Screenpresso\2020-06-25_16h46_0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93" cy="28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A3" w:rsidRDefault="001277A3" w:rsidP="001277A3">
      <w:pPr>
        <w:pStyle w:val="a4"/>
      </w:pPr>
      <w:bookmarkStart w:id="50" w:name="_Ref43996030"/>
      <w:r>
        <w:t xml:space="preserve">Рисунок </w:t>
      </w:r>
      <w:r w:rsidR="00292F99">
        <w:rPr>
          <w:noProof/>
        </w:rPr>
        <w:fldChar w:fldCharType="begin"/>
      </w:r>
      <w:r w:rsidR="00292F99">
        <w:rPr>
          <w:noProof/>
        </w:rPr>
        <w:instrText xml:space="preserve"> SEQ Рисунок \* ARABIC </w:instrText>
      </w:r>
      <w:r w:rsidR="00292F99">
        <w:rPr>
          <w:noProof/>
        </w:rPr>
        <w:fldChar w:fldCharType="separate"/>
      </w:r>
      <w:r w:rsidR="00C66381">
        <w:rPr>
          <w:noProof/>
        </w:rPr>
        <w:t>31</w:t>
      </w:r>
      <w:r w:rsidR="00292F99">
        <w:rPr>
          <w:noProof/>
        </w:rPr>
        <w:fldChar w:fldCharType="end"/>
      </w:r>
      <w:bookmarkEnd w:id="50"/>
    </w:p>
    <w:p w:rsidR="00F70B68" w:rsidRDefault="00F70B68" w:rsidP="001277A3">
      <w:pPr>
        <w:rPr>
          <w:lang w:eastAsia="ru-RU"/>
        </w:rPr>
      </w:pPr>
    </w:p>
    <w:p w:rsidR="00F70B68" w:rsidRDefault="00F70B68" w:rsidP="001277A3">
      <w:pPr>
        <w:rPr>
          <w:lang w:eastAsia="ru-RU"/>
        </w:rPr>
      </w:pPr>
    </w:p>
    <w:p w:rsidR="00F70B68" w:rsidRDefault="00F70B68" w:rsidP="001277A3">
      <w:pPr>
        <w:rPr>
          <w:lang w:eastAsia="ru-RU"/>
        </w:rPr>
      </w:pPr>
    </w:p>
    <w:p w:rsidR="001277A3" w:rsidRDefault="00F70B68" w:rsidP="001277A3">
      <w:pPr>
        <w:rPr>
          <w:lang w:eastAsia="ru-RU"/>
        </w:rPr>
      </w:pPr>
      <w:r>
        <w:rPr>
          <w:lang w:eastAsia="ru-RU"/>
        </w:rPr>
        <w:t>После согласования сведений о контракте в действиях над контрактом становится доступна регистрация сведений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_Ref43996582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32</w:t>
      </w:r>
      <w:r>
        <w:rPr>
          <w:lang w:eastAsia="ru-RU"/>
        </w:rPr>
        <w:fldChar w:fldCharType="end"/>
      </w:r>
      <w:r>
        <w:rPr>
          <w:lang w:eastAsia="ru-RU"/>
        </w:rPr>
        <w:t xml:space="preserve">). </w:t>
      </w:r>
      <w:r w:rsidR="00291B22">
        <w:rPr>
          <w:lang w:eastAsia="ru-RU"/>
        </w:rPr>
        <w:t xml:space="preserve">После нажатия «Зарегистрировать сведения» в открывшейся форме нужно нажать «Зарегистрировать». </w:t>
      </w:r>
      <w:r>
        <w:rPr>
          <w:lang w:eastAsia="ru-RU"/>
        </w:rPr>
        <w:t>Если какая-то информация была указана неверно, внести изменения можно действием «Вернуть на этап изменения сведений».</w:t>
      </w:r>
    </w:p>
    <w:p w:rsidR="00F70B68" w:rsidRDefault="00F70B68" w:rsidP="00F70B68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200400"/>
            <wp:effectExtent l="0" t="0" r="9525" b="0"/>
            <wp:docPr id="33" name="Рисунок 33" descr="C:\Users\babikov.WS-Babikov\Pictures\Screenpresso\2020-06-25_16h54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bikov.WS-Babikov\Pictures\Screenpresso\2020-06-25_16h54_3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68" w:rsidRDefault="00F70B68" w:rsidP="00F70B68">
      <w:pPr>
        <w:pStyle w:val="a4"/>
      </w:pPr>
      <w:bookmarkStart w:id="51" w:name="_Ref43996582"/>
      <w:r>
        <w:t xml:space="preserve">Рисунок </w:t>
      </w:r>
      <w:r w:rsidR="00292F99">
        <w:rPr>
          <w:noProof/>
        </w:rPr>
        <w:fldChar w:fldCharType="begin"/>
      </w:r>
      <w:r w:rsidR="00292F99">
        <w:rPr>
          <w:noProof/>
        </w:rPr>
        <w:instrText xml:space="preserve"> SEQ Рисунок \* ARABIC </w:instrText>
      </w:r>
      <w:r w:rsidR="00292F99">
        <w:rPr>
          <w:noProof/>
        </w:rPr>
        <w:fldChar w:fldCharType="separate"/>
      </w:r>
      <w:r w:rsidR="00C66381">
        <w:rPr>
          <w:noProof/>
        </w:rPr>
        <w:t>32</w:t>
      </w:r>
      <w:r w:rsidR="00292F99">
        <w:rPr>
          <w:noProof/>
        </w:rPr>
        <w:fldChar w:fldCharType="end"/>
      </w:r>
      <w:bookmarkEnd w:id="51"/>
    </w:p>
    <w:p w:rsidR="002B7842" w:rsidRDefault="002B7842" w:rsidP="002B7842">
      <w:pPr>
        <w:rPr>
          <w:lang w:eastAsia="ru-RU"/>
        </w:rPr>
      </w:pPr>
    </w:p>
    <w:p w:rsidR="002B7842" w:rsidRDefault="00291B22" w:rsidP="002B7842">
      <w:pPr>
        <w:rPr>
          <w:lang w:eastAsia="ru-RU"/>
        </w:rPr>
      </w:pPr>
      <w:r>
        <w:rPr>
          <w:lang w:eastAsia="ru-RU"/>
        </w:rPr>
        <w:t>Информация и документы по проводимым платежам будут автоматически подтягиваться из АИС «МБ» на вкладку «Документы» контракта.</w:t>
      </w:r>
    </w:p>
    <w:p w:rsidR="009C0280" w:rsidRDefault="009C0280" w:rsidP="002B7842">
      <w:pPr>
        <w:rPr>
          <w:lang w:eastAsia="ru-RU"/>
        </w:rPr>
      </w:pPr>
    </w:p>
    <w:p w:rsidR="009C0280" w:rsidRPr="00C66381" w:rsidRDefault="009C0280" w:rsidP="00C66381">
      <w:pPr>
        <w:pStyle w:val="a4"/>
        <w:jc w:val="both"/>
        <w:rPr>
          <w:rFonts w:asciiTheme="minorHAnsi" w:eastAsiaTheme="minorHAnsi" w:hAnsiTheme="minorHAnsi" w:cstheme="minorBidi"/>
          <w:bCs w:val="0"/>
          <w:sz w:val="22"/>
          <w:szCs w:val="22"/>
        </w:rPr>
      </w:pPr>
      <w:r w:rsidRPr="00C66381">
        <w:rPr>
          <w:rFonts w:asciiTheme="minorHAnsi" w:eastAsiaTheme="minorHAnsi" w:hAnsiTheme="minorHAnsi" w:cstheme="minorBidi"/>
          <w:bCs w:val="0"/>
          <w:sz w:val="22"/>
          <w:szCs w:val="22"/>
        </w:rPr>
        <w:t>Так же контракт может быть сформирован по позиции структуры закупок. Для этого требуется нажать кнопку</w:t>
      </w:r>
      <w:r w:rsidR="00F40894" w:rsidRPr="00C66381">
        <w:rPr>
          <w:rFonts w:asciiTheme="minorHAnsi" w:eastAsiaTheme="minorHAnsi" w:hAnsiTheme="minorHAnsi" w:cstheme="minorBidi"/>
          <w:bCs w:val="0"/>
          <w:sz w:val="22"/>
          <w:szCs w:val="22"/>
        </w:rPr>
        <w:t xml:space="preserve"> «</w:t>
      </w:r>
      <w:r w:rsidRPr="00C66381">
        <w:rPr>
          <w:rFonts w:asciiTheme="minorHAnsi" w:eastAsiaTheme="minorHAnsi" w:hAnsiTheme="minorHAnsi" w:cstheme="minorBidi"/>
          <w:bCs w:val="0"/>
          <w:sz w:val="22"/>
          <w:szCs w:val="22"/>
        </w:rPr>
        <w:t>выполнить действие над документом</w:t>
      </w:r>
      <w:r w:rsidR="00F40894" w:rsidRPr="00C66381">
        <w:rPr>
          <w:rFonts w:asciiTheme="minorHAnsi" w:eastAsiaTheme="minorHAnsi" w:hAnsiTheme="minorHAnsi" w:cstheme="minorBidi"/>
          <w:bCs w:val="0"/>
          <w:sz w:val="22"/>
          <w:szCs w:val="22"/>
        </w:rPr>
        <w:t>» над утвержденной позицией и в появившемся окне выбрать «Направить на подготовку к контракту» (</w:t>
      </w:r>
      <w:r w:rsidR="00F40894" w:rsidRPr="00C66381">
        <w:rPr>
          <w:rFonts w:asciiTheme="minorHAnsi" w:eastAsiaTheme="minorHAnsi" w:hAnsiTheme="minorHAnsi" w:cstheme="minorBidi"/>
          <w:bCs w:val="0"/>
          <w:sz w:val="22"/>
          <w:szCs w:val="22"/>
        </w:rPr>
        <w:fldChar w:fldCharType="begin"/>
      </w:r>
      <w:r w:rsidR="00F40894" w:rsidRPr="00C66381">
        <w:rPr>
          <w:rFonts w:asciiTheme="minorHAnsi" w:eastAsiaTheme="minorHAnsi" w:hAnsiTheme="minorHAnsi" w:cstheme="minorBidi"/>
          <w:bCs w:val="0"/>
          <w:sz w:val="22"/>
          <w:szCs w:val="22"/>
        </w:rPr>
        <w:instrText xml:space="preserve"> REF _Ref47442200 \h </w:instrText>
      </w:r>
      <w:r w:rsidR="00F40894" w:rsidRPr="00C66381">
        <w:rPr>
          <w:rFonts w:asciiTheme="minorHAnsi" w:eastAsiaTheme="minorHAnsi" w:hAnsiTheme="minorHAnsi" w:cstheme="minorBidi"/>
          <w:bCs w:val="0"/>
          <w:sz w:val="22"/>
          <w:szCs w:val="22"/>
        </w:rPr>
      </w:r>
      <w:r w:rsidR="00C66381">
        <w:rPr>
          <w:rFonts w:asciiTheme="minorHAnsi" w:eastAsiaTheme="minorHAnsi" w:hAnsiTheme="minorHAnsi" w:cstheme="minorBidi"/>
          <w:bCs w:val="0"/>
          <w:sz w:val="22"/>
          <w:szCs w:val="22"/>
        </w:rPr>
        <w:instrText xml:space="preserve"> \* MERGEFORMAT </w:instrText>
      </w:r>
      <w:r w:rsidR="00F40894" w:rsidRPr="00C66381">
        <w:rPr>
          <w:rFonts w:asciiTheme="minorHAnsi" w:eastAsiaTheme="minorHAnsi" w:hAnsiTheme="minorHAnsi" w:cstheme="minorBidi"/>
          <w:bCs w:val="0"/>
          <w:sz w:val="22"/>
          <w:szCs w:val="22"/>
        </w:rPr>
        <w:fldChar w:fldCharType="separate"/>
      </w:r>
      <w:r w:rsidR="00F40894" w:rsidRPr="00C66381">
        <w:rPr>
          <w:rFonts w:asciiTheme="minorHAnsi" w:eastAsiaTheme="minorHAnsi" w:hAnsiTheme="minorHAnsi" w:cstheme="minorBidi"/>
          <w:bCs w:val="0"/>
          <w:sz w:val="22"/>
          <w:szCs w:val="22"/>
        </w:rPr>
        <w:t>Рису</w:t>
      </w:r>
      <w:r w:rsidR="00F40894" w:rsidRPr="00C66381">
        <w:rPr>
          <w:rFonts w:asciiTheme="minorHAnsi" w:eastAsiaTheme="minorHAnsi" w:hAnsiTheme="minorHAnsi" w:cstheme="minorBidi"/>
          <w:bCs w:val="0"/>
          <w:sz w:val="22"/>
          <w:szCs w:val="22"/>
        </w:rPr>
        <w:t>н</w:t>
      </w:r>
      <w:r w:rsidR="00F40894" w:rsidRPr="00C66381">
        <w:rPr>
          <w:rFonts w:asciiTheme="minorHAnsi" w:eastAsiaTheme="minorHAnsi" w:hAnsiTheme="minorHAnsi" w:cstheme="minorBidi"/>
          <w:bCs w:val="0"/>
          <w:sz w:val="22"/>
          <w:szCs w:val="22"/>
        </w:rPr>
        <w:t>о</w:t>
      </w:r>
      <w:r w:rsidR="00F40894" w:rsidRPr="00C66381">
        <w:rPr>
          <w:rFonts w:asciiTheme="minorHAnsi" w:eastAsiaTheme="minorHAnsi" w:hAnsiTheme="minorHAnsi" w:cstheme="minorBidi"/>
          <w:bCs w:val="0"/>
          <w:sz w:val="22"/>
          <w:szCs w:val="22"/>
        </w:rPr>
        <w:t>к</w:t>
      </w:r>
      <w:r w:rsidR="00F40894" w:rsidRPr="00C66381">
        <w:rPr>
          <w:rFonts w:asciiTheme="minorHAnsi" w:eastAsiaTheme="minorHAnsi" w:hAnsiTheme="minorHAnsi" w:cstheme="minorBidi"/>
          <w:bCs w:val="0"/>
          <w:sz w:val="22"/>
          <w:szCs w:val="22"/>
        </w:rPr>
        <w:t xml:space="preserve"> 33</w:t>
      </w:r>
      <w:r w:rsidR="00F40894" w:rsidRPr="00C66381">
        <w:rPr>
          <w:rFonts w:asciiTheme="minorHAnsi" w:eastAsiaTheme="minorHAnsi" w:hAnsiTheme="minorHAnsi" w:cstheme="minorBidi"/>
          <w:bCs w:val="0"/>
          <w:sz w:val="22"/>
          <w:szCs w:val="22"/>
        </w:rPr>
        <w:fldChar w:fldCharType="end"/>
      </w:r>
      <w:r w:rsidR="00F40894" w:rsidRPr="00C66381">
        <w:rPr>
          <w:rFonts w:asciiTheme="minorHAnsi" w:eastAsiaTheme="minorHAnsi" w:hAnsiTheme="minorHAnsi" w:cstheme="minorBidi"/>
          <w:bCs w:val="0"/>
          <w:sz w:val="22"/>
          <w:szCs w:val="22"/>
        </w:rPr>
        <w:t>).</w:t>
      </w:r>
    </w:p>
    <w:p w:rsidR="00F40894" w:rsidRDefault="00F40894" w:rsidP="00F40894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0265" cy="3091180"/>
            <wp:effectExtent l="0" t="0" r="0" b="0"/>
            <wp:docPr id="34" name="Рисунок 34" descr="C:\Users\babikov.WS-Babikov\Pictures\Screenpresso\2020-08-04_13h57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ikov.WS-Babikov\Pictures\Screenpresso\2020-08-04_13h57_3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894" w:rsidRDefault="00F40894" w:rsidP="00F40894">
      <w:pPr>
        <w:pStyle w:val="a4"/>
      </w:pPr>
      <w:bookmarkStart w:id="52" w:name="_Ref47442200"/>
      <w:r>
        <w:t xml:space="preserve">Рисунок </w:t>
      </w:r>
      <w:fldSimple w:instr=" SEQ Рисунок \* ARABIC ">
        <w:r w:rsidR="00C66381">
          <w:rPr>
            <w:noProof/>
          </w:rPr>
          <w:t>33</w:t>
        </w:r>
      </w:fldSimple>
      <w:bookmarkEnd w:id="52"/>
    </w:p>
    <w:p w:rsidR="00C66381" w:rsidRDefault="00C66381" w:rsidP="00C66381">
      <w:pPr>
        <w:rPr>
          <w:lang w:eastAsia="ru-RU"/>
        </w:rPr>
      </w:pPr>
    </w:p>
    <w:p w:rsidR="00C66381" w:rsidRDefault="00C66381" w:rsidP="00C66381">
      <w:pPr>
        <w:rPr>
          <w:lang w:eastAsia="ru-RU"/>
        </w:rPr>
      </w:pPr>
      <w:r>
        <w:rPr>
          <w:lang w:eastAsia="ru-RU"/>
        </w:rPr>
        <w:t xml:space="preserve">В появившемся контракте по аналогии заполняются </w:t>
      </w:r>
      <w:r w:rsidR="00A61585">
        <w:rPr>
          <w:lang w:eastAsia="ru-RU"/>
        </w:rPr>
        <w:t>все обязательные поля,</w:t>
      </w:r>
      <w:r>
        <w:rPr>
          <w:lang w:eastAsia="ru-RU"/>
        </w:rPr>
        <w:t xml:space="preserve"> и информация сохраняется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_Ref47442476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34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:rsidR="00C66381" w:rsidRDefault="00C66381" w:rsidP="00C66381">
      <w:pPr>
        <w:rPr>
          <w:lang w:eastAsia="ru-RU"/>
        </w:rPr>
      </w:pPr>
    </w:p>
    <w:p w:rsidR="00C66381" w:rsidRDefault="00C66381" w:rsidP="00C66381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543300"/>
            <wp:effectExtent l="0" t="0" r="9525" b="0"/>
            <wp:docPr id="36" name="Рисунок 36" descr="C:\Users\babikov.WS-Babikov\Pictures\Screenpresso\2020-08-04_14h06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ikov.WS-Babikov\Pictures\Screenpresso\2020-08-04_14h06_3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81" w:rsidRDefault="00C66381" w:rsidP="00C66381">
      <w:pPr>
        <w:pStyle w:val="a4"/>
      </w:pPr>
      <w:bookmarkStart w:id="53" w:name="_Ref47442476"/>
      <w:r>
        <w:t xml:space="preserve">Рисунок </w:t>
      </w:r>
      <w:fldSimple w:instr=" SEQ Рисунок \* ARABIC ">
        <w:r>
          <w:rPr>
            <w:noProof/>
          </w:rPr>
          <w:t>34</w:t>
        </w:r>
      </w:fldSimple>
      <w:bookmarkEnd w:id="53"/>
    </w:p>
    <w:p w:rsidR="00A61585" w:rsidRPr="00A61585" w:rsidRDefault="00A61585" w:rsidP="00A61585">
      <w:pPr>
        <w:rPr>
          <w:lang w:eastAsia="ru-RU"/>
        </w:rPr>
      </w:pPr>
      <w:r>
        <w:rPr>
          <w:lang w:eastAsia="ru-RU"/>
        </w:rPr>
        <w:t>Далее процесс регистрации сведений идентичен процессу работы с контрактом, автоматически сформированному после проведения торгов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_Ref43994666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>Рису</w:t>
      </w:r>
      <w:r>
        <w:t>н</w:t>
      </w:r>
      <w:r>
        <w:t xml:space="preserve">ок </w:t>
      </w:r>
      <w:r>
        <w:rPr>
          <w:noProof/>
        </w:rPr>
        <w:t>27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sectPr w:rsidR="00A61585" w:rsidRPr="00A61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D754F"/>
    <w:multiLevelType w:val="hybridMultilevel"/>
    <w:tmpl w:val="2BF01830"/>
    <w:lvl w:ilvl="0" w:tplc="041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7335793"/>
    <w:multiLevelType w:val="hybridMultilevel"/>
    <w:tmpl w:val="C4FEB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51AF1"/>
    <w:multiLevelType w:val="hybridMultilevel"/>
    <w:tmpl w:val="9DDA5A32"/>
    <w:lvl w:ilvl="0" w:tplc="E85EE2E2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B20B8"/>
    <w:multiLevelType w:val="hybridMultilevel"/>
    <w:tmpl w:val="DF30F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D25AB"/>
    <w:multiLevelType w:val="hybridMultilevel"/>
    <w:tmpl w:val="83F2606C"/>
    <w:lvl w:ilvl="0" w:tplc="E85EE2E2">
      <w:start w:val="1"/>
      <w:numFmt w:val="upperRoman"/>
      <w:lvlText w:val="%1."/>
      <w:lvlJc w:val="left"/>
      <w:pPr>
        <w:ind w:left="1143" w:hanging="72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5" w15:restartNumberingAfterBreak="0">
    <w:nsid w:val="2B773E8C"/>
    <w:multiLevelType w:val="hybridMultilevel"/>
    <w:tmpl w:val="3FF27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72220"/>
    <w:multiLevelType w:val="hybridMultilevel"/>
    <w:tmpl w:val="A9D0239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477006"/>
    <w:multiLevelType w:val="multilevel"/>
    <w:tmpl w:val="CE563A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544810CC"/>
    <w:multiLevelType w:val="hybridMultilevel"/>
    <w:tmpl w:val="2D5CAEFC"/>
    <w:lvl w:ilvl="0" w:tplc="041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55560482"/>
    <w:multiLevelType w:val="hybridMultilevel"/>
    <w:tmpl w:val="1E70F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AE2C04"/>
    <w:multiLevelType w:val="hybridMultilevel"/>
    <w:tmpl w:val="003406A8"/>
    <w:lvl w:ilvl="0" w:tplc="04190013">
      <w:start w:val="1"/>
      <w:numFmt w:val="upperRoman"/>
      <w:lvlText w:val="%1."/>
      <w:lvlJc w:val="right"/>
      <w:pPr>
        <w:ind w:left="229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8" w:hanging="360"/>
      </w:pPr>
    </w:lvl>
    <w:lvl w:ilvl="2" w:tplc="0419001B" w:tentative="1">
      <w:start w:val="1"/>
      <w:numFmt w:val="lowerRoman"/>
      <w:lvlText w:val="%3."/>
      <w:lvlJc w:val="right"/>
      <w:pPr>
        <w:ind w:left="3378" w:hanging="180"/>
      </w:pPr>
    </w:lvl>
    <w:lvl w:ilvl="3" w:tplc="0419000F" w:tentative="1">
      <w:start w:val="1"/>
      <w:numFmt w:val="decimal"/>
      <w:lvlText w:val="%4."/>
      <w:lvlJc w:val="left"/>
      <w:pPr>
        <w:ind w:left="4098" w:hanging="360"/>
      </w:pPr>
    </w:lvl>
    <w:lvl w:ilvl="4" w:tplc="04190019" w:tentative="1">
      <w:start w:val="1"/>
      <w:numFmt w:val="lowerLetter"/>
      <w:lvlText w:val="%5."/>
      <w:lvlJc w:val="left"/>
      <w:pPr>
        <w:ind w:left="4818" w:hanging="360"/>
      </w:pPr>
    </w:lvl>
    <w:lvl w:ilvl="5" w:tplc="0419001B" w:tentative="1">
      <w:start w:val="1"/>
      <w:numFmt w:val="lowerRoman"/>
      <w:lvlText w:val="%6."/>
      <w:lvlJc w:val="right"/>
      <w:pPr>
        <w:ind w:left="5538" w:hanging="180"/>
      </w:pPr>
    </w:lvl>
    <w:lvl w:ilvl="6" w:tplc="0419000F" w:tentative="1">
      <w:start w:val="1"/>
      <w:numFmt w:val="decimal"/>
      <w:lvlText w:val="%7."/>
      <w:lvlJc w:val="left"/>
      <w:pPr>
        <w:ind w:left="6258" w:hanging="360"/>
      </w:pPr>
    </w:lvl>
    <w:lvl w:ilvl="7" w:tplc="04190019" w:tentative="1">
      <w:start w:val="1"/>
      <w:numFmt w:val="lowerLetter"/>
      <w:lvlText w:val="%8."/>
      <w:lvlJc w:val="left"/>
      <w:pPr>
        <w:ind w:left="6978" w:hanging="360"/>
      </w:pPr>
    </w:lvl>
    <w:lvl w:ilvl="8" w:tplc="0419001B" w:tentative="1">
      <w:start w:val="1"/>
      <w:numFmt w:val="lowerRoman"/>
      <w:lvlText w:val="%9."/>
      <w:lvlJc w:val="right"/>
      <w:pPr>
        <w:ind w:left="7698" w:hanging="180"/>
      </w:pPr>
    </w:lvl>
  </w:abstractNum>
  <w:abstractNum w:abstractNumId="11" w15:restartNumberingAfterBreak="0">
    <w:nsid w:val="6A6C766F"/>
    <w:multiLevelType w:val="hybridMultilevel"/>
    <w:tmpl w:val="B0368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7C5464"/>
    <w:multiLevelType w:val="hybridMultilevel"/>
    <w:tmpl w:val="7494C496"/>
    <w:lvl w:ilvl="0" w:tplc="041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 w15:restartNumberingAfterBreak="0">
    <w:nsid w:val="7B484338"/>
    <w:multiLevelType w:val="hybridMultilevel"/>
    <w:tmpl w:val="E7565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1"/>
  </w:num>
  <w:num w:numId="5">
    <w:abstractNumId w:val="9"/>
  </w:num>
  <w:num w:numId="6">
    <w:abstractNumId w:val="11"/>
  </w:num>
  <w:num w:numId="7">
    <w:abstractNumId w:val="13"/>
  </w:num>
  <w:num w:numId="8">
    <w:abstractNumId w:val="3"/>
  </w:num>
  <w:num w:numId="9">
    <w:abstractNumId w:val="6"/>
  </w:num>
  <w:num w:numId="10">
    <w:abstractNumId w:val="2"/>
  </w:num>
  <w:num w:numId="11">
    <w:abstractNumId w:val="4"/>
  </w:num>
  <w:num w:numId="12">
    <w:abstractNumId w:val="10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9B"/>
    <w:rsid w:val="00001735"/>
    <w:rsid w:val="0002311F"/>
    <w:rsid w:val="00025263"/>
    <w:rsid w:val="00037834"/>
    <w:rsid w:val="00040446"/>
    <w:rsid w:val="00051B9C"/>
    <w:rsid w:val="0006304D"/>
    <w:rsid w:val="000C6EAB"/>
    <w:rsid w:val="000E563B"/>
    <w:rsid w:val="000F1911"/>
    <w:rsid w:val="00106C9B"/>
    <w:rsid w:val="00126B3A"/>
    <w:rsid w:val="001277A3"/>
    <w:rsid w:val="00176191"/>
    <w:rsid w:val="001A4EE4"/>
    <w:rsid w:val="001A79A8"/>
    <w:rsid w:val="001B7B30"/>
    <w:rsid w:val="001D2565"/>
    <w:rsid w:val="001D3ED8"/>
    <w:rsid w:val="001E2954"/>
    <w:rsid w:val="00206CEE"/>
    <w:rsid w:val="0022627D"/>
    <w:rsid w:val="002406A3"/>
    <w:rsid w:val="002426C9"/>
    <w:rsid w:val="0025133C"/>
    <w:rsid w:val="00267092"/>
    <w:rsid w:val="00291B22"/>
    <w:rsid w:val="00292F99"/>
    <w:rsid w:val="002A1BB9"/>
    <w:rsid w:val="002A4EA3"/>
    <w:rsid w:val="002B643A"/>
    <w:rsid w:val="002B7842"/>
    <w:rsid w:val="002C7036"/>
    <w:rsid w:val="002F080B"/>
    <w:rsid w:val="00301275"/>
    <w:rsid w:val="00330C78"/>
    <w:rsid w:val="00335C5D"/>
    <w:rsid w:val="00357E74"/>
    <w:rsid w:val="00371C8F"/>
    <w:rsid w:val="003B53A3"/>
    <w:rsid w:val="003C2F2D"/>
    <w:rsid w:val="003C2F8F"/>
    <w:rsid w:val="003C4331"/>
    <w:rsid w:val="003C6B95"/>
    <w:rsid w:val="004132BB"/>
    <w:rsid w:val="00461E8E"/>
    <w:rsid w:val="00494A86"/>
    <w:rsid w:val="00495A93"/>
    <w:rsid w:val="004B3916"/>
    <w:rsid w:val="00507A60"/>
    <w:rsid w:val="00530E3C"/>
    <w:rsid w:val="00574D3F"/>
    <w:rsid w:val="005A0890"/>
    <w:rsid w:val="005A19C1"/>
    <w:rsid w:val="005B3ED4"/>
    <w:rsid w:val="005B5DB9"/>
    <w:rsid w:val="005B6ED5"/>
    <w:rsid w:val="005C2EDC"/>
    <w:rsid w:val="005D1846"/>
    <w:rsid w:val="005F7823"/>
    <w:rsid w:val="00650464"/>
    <w:rsid w:val="00682A37"/>
    <w:rsid w:val="00685FC9"/>
    <w:rsid w:val="006D77CE"/>
    <w:rsid w:val="006F5AFC"/>
    <w:rsid w:val="006F6B85"/>
    <w:rsid w:val="00706432"/>
    <w:rsid w:val="00724823"/>
    <w:rsid w:val="007250E9"/>
    <w:rsid w:val="007335B5"/>
    <w:rsid w:val="007353C2"/>
    <w:rsid w:val="00742EE9"/>
    <w:rsid w:val="00761EA4"/>
    <w:rsid w:val="00770472"/>
    <w:rsid w:val="0077623B"/>
    <w:rsid w:val="007804C4"/>
    <w:rsid w:val="007D4714"/>
    <w:rsid w:val="007D55BA"/>
    <w:rsid w:val="008263FA"/>
    <w:rsid w:val="00851D92"/>
    <w:rsid w:val="00874A5B"/>
    <w:rsid w:val="00897443"/>
    <w:rsid w:val="008B1DBE"/>
    <w:rsid w:val="008F20D6"/>
    <w:rsid w:val="00902C4E"/>
    <w:rsid w:val="009079EC"/>
    <w:rsid w:val="00937E25"/>
    <w:rsid w:val="009C0280"/>
    <w:rsid w:val="009C5ACA"/>
    <w:rsid w:val="009D5A57"/>
    <w:rsid w:val="009E7264"/>
    <w:rsid w:val="00A10E6D"/>
    <w:rsid w:val="00A2691D"/>
    <w:rsid w:val="00A61585"/>
    <w:rsid w:val="00A8023E"/>
    <w:rsid w:val="00AE175B"/>
    <w:rsid w:val="00AE415A"/>
    <w:rsid w:val="00B114CA"/>
    <w:rsid w:val="00B62487"/>
    <w:rsid w:val="00B93B08"/>
    <w:rsid w:val="00BA7A27"/>
    <w:rsid w:val="00BF303E"/>
    <w:rsid w:val="00C10386"/>
    <w:rsid w:val="00C15C36"/>
    <w:rsid w:val="00C2225C"/>
    <w:rsid w:val="00C66381"/>
    <w:rsid w:val="00CA2930"/>
    <w:rsid w:val="00CB3ADE"/>
    <w:rsid w:val="00D0573A"/>
    <w:rsid w:val="00D15488"/>
    <w:rsid w:val="00D33070"/>
    <w:rsid w:val="00D355EC"/>
    <w:rsid w:val="00D629D2"/>
    <w:rsid w:val="00D90790"/>
    <w:rsid w:val="00DA6CC0"/>
    <w:rsid w:val="00DC7C10"/>
    <w:rsid w:val="00E01721"/>
    <w:rsid w:val="00E23D98"/>
    <w:rsid w:val="00E300B6"/>
    <w:rsid w:val="00E30555"/>
    <w:rsid w:val="00E42018"/>
    <w:rsid w:val="00E603DA"/>
    <w:rsid w:val="00E678FB"/>
    <w:rsid w:val="00E75FCB"/>
    <w:rsid w:val="00E83709"/>
    <w:rsid w:val="00EB6837"/>
    <w:rsid w:val="00EE4B7D"/>
    <w:rsid w:val="00F0115B"/>
    <w:rsid w:val="00F208B7"/>
    <w:rsid w:val="00F40894"/>
    <w:rsid w:val="00F42372"/>
    <w:rsid w:val="00F47CEA"/>
    <w:rsid w:val="00F66358"/>
    <w:rsid w:val="00F70B68"/>
    <w:rsid w:val="00F905E4"/>
    <w:rsid w:val="00FB2470"/>
    <w:rsid w:val="00FD0B01"/>
    <w:rsid w:val="00FF03D9"/>
    <w:rsid w:val="00FF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6FF5B8-3A9F-4B2E-9E83-17E94FAD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372"/>
  </w:style>
  <w:style w:type="paragraph" w:styleId="1">
    <w:name w:val="heading 1"/>
    <w:basedOn w:val="a"/>
    <w:next w:val="a"/>
    <w:link w:val="10"/>
    <w:uiPriority w:val="9"/>
    <w:qFormat/>
    <w:rsid w:val="00CA29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A29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423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42372"/>
    <w:pPr>
      <w:ind w:left="720"/>
      <w:contextualSpacing/>
    </w:pPr>
  </w:style>
  <w:style w:type="paragraph" w:styleId="a4">
    <w:name w:val="caption"/>
    <w:basedOn w:val="a"/>
    <w:next w:val="a"/>
    <w:link w:val="a5"/>
    <w:qFormat/>
    <w:rsid w:val="00F42372"/>
    <w:pPr>
      <w:spacing w:after="0" w:line="276" w:lineRule="auto"/>
      <w:ind w:firstLine="539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a5">
    <w:name w:val="Название объекта Знак"/>
    <w:link w:val="a4"/>
    <w:rsid w:val="00F42372"/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paragraph" w:customStyle="1" w:styleId="ETCHead1">
    <w:name w:val="ETC_Head_1"/>
    <w:basedOn w:val="1"/>
    <w:next w:val="a"/>
    <w:link w:val="ETCHead10"/>
    <w:qFormat/>
    <w:rsid w:val="00CA2930"/>
    <w:pPr>
      <w:keepNext w:val="0"/>
      <w:pageBreakBefore/>
      <w:spacing w:after="240" w:line="240" w:lineRule="auto"/>
      <w:jc w:val="both"/>
    </w:pPr>
    <w:rPr>
      <w:rFonts w:ascii="Times New Roman" w:eastAsia="Times New Roman" w:hAnsi="Times New Roman" w:cs="Times New Roman"/>
      <w:b/>
      <w:color w:val="auto"/>
      <w:sz w:val="36"/>
      <w:szCs w:val="28"/>
      <w:lang w:eastAsia="ru-RU"/>
    </w:rPr>
  </w:style>
  <w:style w:type="character" w:customStyle="1" w:styleId="ETCHead10">
    <w:name w:val="ETC_Head_1 Знак"/>
    <w:link w:val="ETCHead1"/>
    <w:rsid w:val="00CA2930"/>
    <w:rPr>
      <w:rFonts w:ascii="Times New Roman" w:eastAsia="Times New Roman" w:hAnsi="Times New Roman" w:cs="Times New Roman"/>
      <w:b/>
      <w:sz w:val="36"/>
      <w:szCs w:val="28"/>
      <w:lang w:eastAsia="ru-RU"/>
    </w:rPr>
  </w:style>
  <w:style w:type="paragraph" w:customStyle="1" w:styleId="ETCHead2">
    <w:name w:val="ETC_Head_2"/>
    <w:basedOn w:val="2"/>
    <w:next w:val="a"/>
    <w:link w:val="ETCHead20"/>
    <w:qFormat/>
    <w:rsid w:val="00CA2930"/>
    <w:pPr>
      <w:spacing w:before="240" w:after="120" w:line="240" w:lineRule="auto"/>
      <w:ind w:left="360" w:hanging="360"/>
      <w:jc w:val="both"/>
    </w:pPr>
    <w:rPr>
      <w:rFonts w:ascii="Times New Roman" w:eastAsia="Times New Roman" w:hAnsi="Times New Roman" w:cs="Times New Roman"/>
      <w:b/>
      <w:color w:val="auto"/>
      <w:sz w:val="32"/>
      <w:szCs w:val="28"/>
      <w:lang w:eastAsia="ru-RU"/>
    </w:rPr>
  </w:style>
  <w:style w:type="character" w:customStyle="1" w:styleId="ETCHead20">
    <w:name w:val="ETC_Head_2 Знак"/>
    <w:link w:val="ETCHead2"/>
    <w:rsid w:val="00CA2930"/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paragraph" w:styleId="11">
    <w:name w:val="toc 1"/>
    <w:basedOn w:val="a"/>
    <w:next w:val="a"/>
    <w:autoRedefine/>
    <w:uiPriority w:val="39"/>
    <w:rsid w:val="00CA2930"/>
    <w:pPr>
      <w:tabs>
        <w:tab w:val="left" w:pos="480"/>
        <w:tab w:val="right" w:leader="dot" w:pos="10205"/>
      </w:tabs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32"/>
      <w:lang w:eastAsia="ru-RU"/>
    </w:rPr>
  </w:style>
  <w:style w:type="character" w:styleId="a6">
    <w:name w:val="Hyperlink"/>
    <w:uiPriority w:val="99"/>
    <w:rsid w:val="00CA2930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qFormat/>
    <w:rsid w:val="00CA2930"/>
    <w:pPr>
      <w:tabs>
        <w:tab w:val="left" w:pos="720"/>
        <w:tab w:val="left" w:pos="1100"/>
        <w:tab w:val="right" w:leader="dot" w:pos="10205"/>
      </w:tabs>
      <w:spacing w:after="0" w:line="240" w:lineRule="auto"/>
      <w:ind w:left="851" w:hanging="681"/>
      <w:jc w:val="both"/>
    </w:pPr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customStyle="1" w:styleId="ETCTablecap">
    <w:name w:val="ETC_Table_cap"/>
    <w:basedOn w:val="a"/>
    <w:link w:val="ETCTablecap0"/>
    <w:qFormat/>
    <w:rsid w:val="00CA2930"/>
    <w:pPr>
      <w:suppressAutoHyphens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val="x-none" w:eastAsia="ru-RU"/>
    </w:rPr>
  </w:style>
  <w:style w:type="character" w:customStyle="1" w:styleId="ETCTablecap0">
    <w:name w:val="ETC_Table_cap Знак"/>
    <w:link w:val="ETCTablecap"/>
    <w:rsid w:val="00CA2930"/>
    <w:rPr>
      <w:rFonts w:ascii="Times New Roman" w:eastAsia="Times New Roman" w:hAnsi="Times New Roman" w:cs="Times New Roman"/>
      <w:b/>
      <w:sz w:val="28"/>
      <w:szCs w:val="24"/>
      <w:lang w:val="x-none" w:eastAsia="ru-RU"/>
    </w:rPr>
  </w:style>
  <w:style w:type="paragraph" w:customStyle="1" w:styleId="RasTexttable">
    <w:name w:val="Ras_Text_table"/>
    <w:qFormat/>
    <w:rsid w:val="00CA293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A29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CA2930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29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5F78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F78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0100C-796E-4EC0-A356-0D11239B1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1984</Words>
  <Characters>11315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Бабиков Иван Владимирович</dc:creator>
  <cp:keywords/>
  <dc:description/>
  <cp:lastModifiedBy>Бабиков Иван</cp:lastModifiedBy>
  <cp:revision>44</cp:revision>
  <dcterms:created xsi:type="dcterms:W3CDTF">2020-04-27T15:19:00Z</dcterms:created>
  <dcterms:modified xsi:type="dcterms:W3CDTF">2020-08-04T11:15:00Z</dcterms:modified>
</cp:coreProperties>
</file>